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9C5" w:rsidRDefault="00184F3B" w:rsidP="002719C5">
      <w:pPr>
        <w:pStyle w:val="Heading1"/>
      </w:pPr>
      <w:r>
        <w:t xml:space="preserve">APQB </w:t>
      </w:r>
      <w:r w:rsidR="00DC7681">
        <w:t>Unit 4.5</w:t>
      </w:r>
      <w:r w:rsidR="002719C5">
        <w:t xml:space="preserve"> Money Market</w:t>
      </w:r>
      <w:r w:rsidR="009A26D7">
        <w:t>s</w:t>
      </w:r>
    </w:p>
    <w:p w:rsidR="00BE4B9B" w:rsidRPr="00896F0A" w:rsidRDefault="00BE4B9B" w:rsidP="008C2C15">
      <w:pPr>
        <w:pStyle w:val="ListParagraph"/>
        <w:numPr>
          <w:ilvl w:val="0"/>
          <w:numId w:val="13"/>
        </w:numPr>
        <w:spacing w:after="0"/>
        <w:rPr>
          <w:b/>
        </w:rPr>
      </w:pPr>
      <w:r w:rsidRPr="00291724">
        <w:rPr>
          <w:b/>
        </w:rPr>
        <w:t xml:space="preserve">The transaction demand for money is very </w:t>
      </w:r>
      <w:r w:rsidRPr="00896F0A">
        <w:rPr>
          <w:b/>
        </w:rPr>
        <w:t>closely associated with money’s use as a</w:t>
      </w:r>
    </w:p>
    <w:p w:rsidR="00BE4B9B" w:rsidRPr="00896F0A" w:rsidRDefault="00BE4B9B" w:rsidP="00BE4B9B">
      <w:pPr>
        <w:pStyle w:val="NoSpacing"/>
        <w:numPr>
          <w:ilvl w:val="0"/>
          <w:numId w:val="17"/>
        </w:numPr>
      </w:pPr>
      <w:r w:rsidRPr="00896F0A">
        <w:t>store of value</w:t>
      </w:r>
    </w:p>
    <w:p w:rsidR="00BE4B9B" w:rsidRPr="00896F0A" w:rsidRDefault="00BE4B9B" w:rsidP="00BE4B9B">
      <w:pPr>
        <w:pStyle w:val="NoSpacing"/>
        <w:numPr>
          <w:ilvl w:val="0"/>
          <w:numId w:val="17"/>
        </w:numPr>
      </w:pPr>
      <w:r w:rsidRPr="00896F0A">
        <w:t>standard unit of account</w:t>
      </w:r>
    </w:p>
    <w:p w:rsidR="00BE4B9B" w:rsidRPr="00896F0A" w:rsidRDefault="00BE4B9B" w:rsidP="00BE4B9B">
      <w:pPr>
        <w:pStyle w:val="NoSpacing"/>
        <w:numPr>
          <w:ilvl w:val="0"/>
          <w:numId w:val="17"/>
        </w:numPr>
      </w:pPr>
      <w:r w:rsidRPr="00896F0A">
        <w:t>measure of value</w:t>
      </w:r>
    </w:p>
    <w:p w:rsidR="00BE4B9B" w:rsidRPr="00896F0A" w:rsidRDefault="00BE4B9B" w:rsidP="00BE4B9B">
      <w:pPr>
        <w:pStyle w:val="NoSpacing"/>
        <w:numPr>
          <w:ilvl w:val="0"/>
          <w:numId w:val="17"/>
        </w:numPr>
      </w:pPr>
      <w:r w:rsidRPr="00896F0A">
        <w:t>medium of exchange</w:t>
      </w:r>
    </w:p>
    <w:p w:rsidR="00BE4B9B" w:rsidRPr="00896F0A" w:rsidRDefault="00BE4B9B" w:rsidP="00BE4B9B">
      <w:pPr>
        <w:pStyle w:val="NoSpacing"/>
        <w:numPr>
          <w:ilvl w:val="0"/>
          <w:numId w:val="17"/>
        </w:numPr>
      </w:pPr>
      <w:r w:rsidRPr="00896F0A">
        <w:t>standard of deferred payment</w:t>
      </w:r>
    </w:p>
    <w:p w:rsidR="00CC31A4" w:rsidRPr="00896F0A" w:rsidRDefault="002719C5" w:rsidP="00741EA7">
      <w:pPr>
        <w:pStyle w:val="ListParagraph"/>
        <w:numPr>
          <w:ilvl w:val="0"/>
          <w:numId w:val="13"/>
        </w:numPr>
        <w:rPr>
          <w:b/>
        </w:rPr>
      </w:pPr>
      <w:r w:rsidRPr="00896F0A">
        <w:rPr>
          <w:b/>
        </w:rPr>
        <w:t>Which of the following changes will necessarily occur as a result of an increase in the nominal interest rate?</w:t>
      </w:r>
    </w:p>
    <w:p w:rsidR="00E96D4A" w:rsidRPr="00896F0A" w:rsidRDefault="00E96D4A" w:rsidP="004722F6">
      <w:pPr>
        <w:pStyle w:val="ListParagraph"/>
        <w:numPr>
          <w:ilvl w:val="0"/>
          <w:numId w:val="8"/>
        </w:numPr>
      </w:pPr>
      <w:r w:rsidRPr="00896F0A">
        <w:t>The money demand curve will shift to the left.</w:t>
      </w:r>
    </w:p>
    <w:p w:rsidR="00E96D4A" w:rsidRPr="00896F0A" w:rsidRDefault="00E96D4A" w:rsidP="004722F6">
      <w:pPr>
        <w:pStyle w:val="ListParagraph"/>
        <w:numPr>
          <w:ilvl w:val="0"/>
          <w:numId w:val="8"/>
        </w:numPr>
      </w:pPr>
      <w:r w:rsidRPr="00896F0A">
        <w:t>The money demand curve will shift to the right.</w:t>
      </w:r>
    </w:p>
    <w:p w:rsidR="00E96D4A" w:rsidRPr="00896F0A" w:rsidRDefault="00E96D4A" w:rsidP="004722F6">
      <w:pPr>
        <w:pStyle w:val="ListParagraph"/>
        <w:numPr>
          <w:ilvl w:val="0"/>
          <w:numId w:val="8"/>
        </w:numPr>
      </w:pPr>
      <w:r w:rsidRPr="00896F0A">
        <w:t>The money supply curve will shift to the left.</w:t>
      </w:r>
    </w:p>
    <w:p w:rsidR="00E96D4A" w:rsidRPr="00896F0A" w:rsidRDefault="00E96D4A" w:rsidP="004722F6">
      <w:pPr>
        <w:pStyle w:val="ListParagraph"/>
        <w:numPr>
          <w:ilvl w:val="0"/>
          <w:numId w:val="8"/>
        </w:numPr>
      </w:pPr>
      <w:r w:rsidRPr="00896F0A">
        <w:t>The quantity of money supplied will decrease.</w:t>
      </w:r>
    </w:p>
    <w:p w:rsidR="002719C5" w:rsidRPr="00896F0A" w:rsidRDefault="00E96D4A" w:rsidP="004722F6">
      <w:pPr>
        <w:pStyle w:val="ListParagraph"/>
        <w:numPr>
          <w:ilvl w:val="0"/>
          <w:numId w:val="8"/>
        </w:numPr>
      </w:pPr>
      <w:r w:rsidRPr="00896F0A">
        <w:t>The quantity of money demanded will decrease.</w:t>
      </w:r>
    </w:p>
    <w:p w:rsidR="002719C5" w:rsidRPr="00896F0A" w:rsidRDefault="002719C5" w:rsidP="00741EA7">
      <w:pPr>
        <w:pStyle w:val="ListParagraph"/>
        <w:numPr>
          <w:ilvl w:val="0"/>
          <w:numId w:val="13"/>
        </w:numPr>
        <w:rPr>
          <w:b/>
        </w:rPr>
      </w:pPr>
      <w:r w:rsidRPr="00896F0A">
        <w:rPr>
          <w:b/>
        </w:rPr>
        <w:t>The amount of money that the public wants to hold is $10 billion. With a monetary base of $2 billion and a money multiplier of 4, which of the following will most likely occur?</w:t>
      </w:r>
    </w:p>
    <w:p w:rsidR="00E96D4A" w:rsidRPr="00896F0A" w:rsidRDefault="00E96D4A" w:rsidP="004722F6">
      <w:pPr>
        <w:pStyle w:val="ListParagraph"/>
        <w:numPr>
          <w:ilvl w:val="0"/>
          <w:numId w:val="9"/>
        </w:numPr>
      </w:pPr>
      <w:r w:rsidRPr="00896F0A">
        <w:t>The monetary base will increase.</w:t>
      </w:r>
    </w:p>
    <w:p w:rsidR="00E96D4A" w:rsidRPr="00896F0A" w:rsidRDefault="00E96D4A" w:rsidP="004722F6">
      <w:pPr>
        <w:pStyle w:val="ListParagraph"/>
        <w:numPr>
          <w:ilvl w:val="0"/>
          <w:numId w:val="9"/>
        </w:numPr>
      </w:pPr>
      <w:r w:rsidRPr="00896F0A">
        <w:t>The nominal interest rate will increase.</w:t>
      </w:r>
    </w:p>
    <w:p w:rsidR="00E96D4A" w:rsidRPr="00896F0A" w:rsidRDefault="00E96D4A" w:rsidP="004722F6">
      <w:pPr>
        <w:pStyle w:val="ListParagraph"/>
        <w:numPr>
          <w:ilvl w:val="0"/>
          <w:numId w:val="9"/>
        </w:numPr>
      </w:pPr>
      <w:r w:rsidRPr="00896F0A">
        <w:t>The money multiplier will increase.</w:t>
      </w:r>
    </w:p>
    <w:p w:rsidR="00E96D4A" w:rsidRPr="00896F0A" w:rsidRDefault="00E96D4A" w:rsidP="004722F6">
      <w:pPr>
        <w:pStyle w:val="ListParagraph"/>
        <w:numPr>
          <w:ilvl w:val="0"/>
          <w:numId w:val="9"/>
        </w:numPr>
      </w:pPr>
      <w:r w:rsidRPr="00896F0A">
        <w:t>The money demand curve will shift right.</w:t>
      </w:r>
    </w:p>
    <w:p w:rsidR="002719C5" w:rsidRPr="00896F0A" w:rsidRDefault="00E96D4A" w:rsidP="004722F6">
      <w:pPr>
        <w:pStyle w:val="ListParagraph"/>
        <w:numPr>
          <w:ilvl w:val="0"/>
          <w:numId w:val="9"/>
        </w:numPr>
      </w:pPr>
      <w:r w:rsidRPr="00896F0A">
        <w:t>Spending will increase.</w:t>
      </w:r>
    </w:p>
    <w:p w:rsidR="002719C5" w:rsidRPr="00896F0A" w:rsidRDefault="002719C5" w:rsidP="00741EA7">
      <w:pPr>
        <w:pStyle w:val="ListParagraph"/>
        <w:numPr>
          <w:ilvl w:val="0"/>
          <w:numId w:val="13"/>
        </w:numPr>
        <w:rPr>
          <w:b/>
        </w:rPr>
      </w:pPr>
      <w:r w:rsidRPr="00896F0A">
        <w:rPr>
          <w:b/>
        </w:rPr>
        <w:t>An increase in the equilibrium nominal interest rate could be caused by which of the following changes?</w:t>
      </w:r>
    </w:p>
    <w:p w:rsidR="00E96D4A" w:rsidRPr="00896F0A" w:rsidRDefault="00E96D4A" w:rsidP="004722F6">
      <w:pPr>
        <w:pStyle w:val="ListParagraph"/>
        <w:numPr>
          <w:ilvl w:val="0"/>
          <w:numId w:val="10"/>
        </w:numPr>
      </w:pPr>
      <w:r w:rsidRPr="00896F0A">
        <w:t>An increase in the monetary base</w:t>
      </w:r>
    </w:p>
    <w:p w:rsidR="00E96D4A" w:rsidRPr="00896F0A" w:rsidRDefault="00E96D4A" w:rsidP="004722F6">
      <w:pPr>
        <w:pStyle w:val="ListParagraph"/>
        <w:numPr>
          <w:ilvl w:val="0"/>
          <w:numId w:val="10"/>
        </w:numPr>
      </w:pPr>
      <w:r w:rsidRPr="00896F0A">
        <w:t>An increase in the money supply</w:t>
      </w:r>
    </w:p>
    <w:p w:rsidR="00E96D4A" w:rsidRPr="00896F0A" w:rsidRDefault="00E96D4A" w:rsidP="004722F6">
      <w:pPr>
        <w:pStyle w:val="ListParagraph"/>
        <w:numPr>
          <w:ilvl w:val="0"/>
          <w:numId w:val="10"/>
        </w:numPr>
      </w:pPr>
      <w:r w:rsidRPr="00896F0A">
        <w:t>An increase in real income</w:t>
      </w:r>
    </w:p>
    <w:p w:rsidR="00E96D4A" w:rsidRPr="00896F0A" w:rsidRDefault="00E96D4A" w:rsidP="004722F6">
      <w:pPr>
        <w:pStyle w:val="ListParagraph"/>
        <w:numPr>
          <w:ilvl w:val="0"/>
          <w:numId w:val="10"/>
        </w:numPr>
      </w:pPr>
      <w:r w:rsidRPr="00896F0A">
        <w:t>A decrease in the amount of cash the public wants to hold</w:t>
      </w:r>
    </w:p>
    <w:p w:rsidR="002719C5" w:rsidRPr="00896F0A" w:rsidRDefault="00E96D4A" w:rsidP="004722F6">
      <w:pPr>
        <w:pStyle w:val="ListParagraph"/>
        <w:numPr>
          <w:ilvl w:val="0"/>
          <w:numId w:val="10"/>
        </w:numPr>
      </w:pPr>
      <w:r w:rsidRPr="00896F0A">
        <w:t>A decrease in the price level</w:t>
      </w:r>
    </w:p>
    <w:p w:rsidR="005D126D" w:rsidRPr="00896F0A" w:rsidRDefault="005D126D" w:rsidP="00741EA7">
      <w:pPr>
        <w:pStyle w:val="ListParagraph"/>
        <w:numPr>
          <w:ilvl w:val="0"/>
          <w:numId w:val="13"/>
        </w:numPr>
        <w:rPr>
          <w:b/>
        </w:rPr>
      </w:pPr>
      <w:r w:rsidRPr="00896F0A">
        <w:rPr>
          <w:b/>
        </w:rPr>
        <w:t>Assume that the economy is in equilibrium. If aggregate demand increases, nominal interest rates and bond prices will most likely change in which of the following ways?</w:t>
      </w:r>
    </w:p>
    <w:tbl>
      <w:tblPr>
        <w:tblStyle w:val="TableGrid"/>
        <w:tblW w:w="0" w:type="auto"/>
        <w:tblLook w:val="04A0" w:firstRow="1" w:lastRow="0" w:firstColumn="1" w:lastColumn="0" w:noHBand="0" w:noVBand="1"/>
      </w:tblPr>
      <w:tblGrid>
        <w:gridCol w:w="447"/>
        <w:gridCol w:w="1237"/>
        <w:gridCol w:w="2463"/>
      </w:tblGrid>
      <w:tr w:rsidR="00896F0A" w:rsidRPr="00896F0A" w:rsidTr="00741EA7">
        <w:trPr>
          <w:trHeight w:val="252"/>
        </w:trPr>
        <w:tc>
          <w:tcPr>
            <w:tcW w:w="447" w:type="dxa"/>
          </w:tcPr>
          <w:p w:rsidR="00A064A3" w:rsidRPr="00896F0A" w:rsidRDefault="00A064A3" w:rsidP="00962D57"/>
        </w:tc>
        <w:tc>
          <w:tcPr>
            <w:tcW w:w="1237" w:type="dxa"/>
          </w:tcPr>
          <w:p w:rsidR="00A064A3" w:rsidRPr="00896F0A" w:rsidRDefault="00A064A3" w:rsidP="00962D57">
            <w:r w:rsidRPr="00896F0A">
              <w:t>Nominal Interest Rates</w:t>
            </w:r>
          </w:p>
        </w:tc>
        <w:tc>
          <w:tcPr>
            <w:tcW w:w="2463" w:type="dxa"/>
          </w:tcPr>
          <w:p w:rsidR="00A064A3" w:rsidRPr="00896F0A" w:rsidRDefault="006128F9" w:rsidP="00962D57">
            <w:r w:rsidRPr="00896F0A">
              <w:t>Bond Prices</w:t>
            </w:r>
          </w:p>
        </w:tc>
      </w:tr>
      <w:tr w:rsidR="00896F0A" w:rsidRPr="00896F0A" w:rsidTr="00741EA7">
        <w:trPr>
          <w:trHeight w:val="252"/>
        </w:trPr>
        <w:tc>
          <w:tcPr>
            <w:tcW w:w="447" w:type="dxa"/>
          </w:tcPr>
          <w:p w:rsidR="00A064A3" w:rsidRPr="00896F0A" w:rsidRDefault="00A064A3" w:rsidP="00962D57">
            <w:r w:rsidRPr="00896F0A">
              <w:t>A</w:t>
            </w:r>
          </w:p>
        </w:tc>
        <w:tc>
          <w:tcPr>
            <w:tcW w:w="1237" w:type="dxa"/>
          </w:tcPr>
          <w:p w:rsidR="00A064A3" w:rsidRPr="00896F0A" w:rsidRDefault="00A064A3" w:rsidP="00962D57">
            <w:r w:rsidRPr="00896F0A">
              <w:t>Increase</w:t>
            </w:r>
          </w:p>
        </w:tc>
        <w:tc>
          <w:tcPr>
            <w:tcW w:w="2463" w:type="dxa"/>
          </w:tcPr>
          <w:p w:rsidR="00A064A3" w:rsidRPr="00896F0A" w:rsidRDefault="00A064A3" w:rsidP="00962D57">
            <w:r w:rsidRPr="00896F0A">
              <w:t>Increase</w:t>
            </w:r>
          </w:p>
        </w:tc>
      </w:tr>
      <w:tr w:rsidR="00896F0A" w:rsidRPr="00896F0A" w:rsidTr="00741EA7">
        <w:trPr>
          <w:trHeight w:val="268"/>
        </w:trPr>
        <w:tc>
          <w:tcPr>
            <w:tcW w:w="447" w:type="dxa"/>
          </w:tcPr>
          <w:p w:rsidR="00A064A3" w:rsidRPr="00896F0A" w:rsidRDefault="00A064A3" w:rsidP="00962D57">
            <w:r w:rsidRPr="00896F0A">
              <w:t>B</w:t>
            </w:r>
          </w:p>
        </w:tc>
        <w:tc>
          <w:tcPr>
            <w:tcW w:w="1237" w:type="dxa"/>
          </w:tcPr>
          <w:p w:rsidR="00A064A3" w:rsidRPr="00896F0A" w:rsidRDefault="00A064A3" w:rsidP="00962D57">
            <w:r w:rsidRPr="00896F0A">
              <w:t>Increase</w:t>
            </w:r>
          </w:p>
        </w:tc>
        <w:tc>
          <w:tcPr>
            <w:tcW w:w="2463" w:type="dxa"/>
          </w:tcPr>
          <w:p w:rsidR="00A064A3" w:rsidRPr="00896F0A" w:rsidRDefault="00A064A3" w:rsidP="00962D57">
            <w:r w:rsidRPr="00896F0A">
              <w:t>Decrease</w:t>
            </w:r>
          </w:p>
        </w:tc>
      </w:tr>
      <w:tr w:rsidR="00896F0A" w:rsidRPr="00896F0A" w:rsidTr="00741EA7">
        <w:trPr>
          <w:trHeight w:val="252"/>
        </w:trPr>
        <w:tc>
          <w:tcPr>
            <w:tcW w:w="447" w:type="dxa"/>
          </w:tcPr>
          <w:p w:rsidR="00A064A3" w:rsidRPr="00896F0A" w:rsidRDefault="00A064A3" w:rsidP="00962D57">
            <w:r w:rsidRPr="00896F0A">
              <w:t>C</w:t>
            </w:r>
          </w:p>
        </w:tc>
        <w:tc>
          <w:tcPr>
            <w:tcW w:w="1237" w:type="dxa"/>
          </w:tcPr>
          <w:p w:rsidR="00A064A3" w:rsidRPr="00896F0A" w:rsidRDefault="00A064A3" w:rsidP="00962D57">
            <w:r w:rsidRPr="00896F0A">
              <w:t>Increase</w:t>
            </w:r>
          </w:p>
        </w:tc>
        <w:tc>
          <w:tcPr>
            <w:tcW w:w="2463" w:type="dxa"/>
          </w:tcPr>
          <w:p w:rsidR="00A064A3" w:rsidRPr="00896F0A" w:rsidRDefault="00A064A3" w:rsidP="00962D57">
            <w:r w:rsidRPr="00896F0A">
              <w:t>No Change</w:t>
            </w:r>
          </w:p>
        </w:tc>
      </w:tr>
      <w:tr w:rsidR="00896F0A" w:rsidRPr="00896F0A" w:rsidTr="00741EA7">
        <w:trPr>
          <w:trHeight w:val="252"/>
        </w:trPr>
        <w:tc>
          <w:tcPr>
            <w:tcW w:w="447" w:type="dxa"/>
          </w:tcPr>
          <w:p w:rsidR="00A064A3" w:rsidRPr="00896F0A" w:rsidRDefault="00A064A3" w:rsidP="00962D57">
            <w:r w:rsidRPr="00896F0A">
              <w:t>D</w:t>
            </w:r>
          </w:p>
        </w:tc>
        <w:tc>
          <w:tcPr>
            <w:tcW w:w="1237" w:type="dxa"/>
          </w:tcPr>
          <w:p w:rsidR="00A064A3" w:rsidRPr="00896F0A" w:rsidRDefault="00A064A3" w:rsidP="00962D57">
            <w:r w:rsidRPr="00896F0A">
              <w:t>Decrease</w:t>
            </w:r>
          </w:p>
        </w:tc>
        <w:tc>
          <w:tcPr>
            <w:tcW w:w="2463" w:type="dxa"/>
          </w:tcPr>
          <w:p w:rsidR="00A064A3" w:rsidRPr="00896F0A" w:rsidRDefault="00A064A3" w:rsidP="00962D57">
            <w:r w:rsidRPr="00896F0A">
              <w:t>Increase</w:t>
            </w:r>
          </w:p>
        </w:tc>
      </w:tr>
      <w:tr w:rsidR="00A064A3" w:rsidRPr="00896F0A" w:rsidTr="00741EA7">
        <w:trPr>
          <w:trHeight w:val="252"/>
        </w:trPr>
        <w:tc>
          <w:tcPr>
            <w:tcW w:w="447" w:type="dxa"/>
          </w:tcPr>
          <w:p w:rsidR="00A064A3" w:rsidRPr="00896F0A" w:rsidRDefault="00A064A3" w:rsidP="00962D57">
            <w:r w:rsidRPr="00896F0A">
              <w:t>E</w:t>
            </w:r>
          </w:p>
        </w:tc>
        <w:tc>
          <w:tcPr>
            <w:tcW w:w="1237" w:type="dxa"/>
          </w:tcPr>
          <w:p w:rsidR="00A064A3" w:rsidRPr="00896F0A" w:rsidRDefault="00A064A3" w:rsidP="00962D57">
            <w:r w:rsidRPr="00896F0A">
              <w:t>Decrease</w:t>
            </w:r>
          </w:p>
        </w:tc>
        <w:tc>
          <w:tcPr>
            <w:tcW w:w="2463" w:type="dxa"/>
          </w:tcPr>
          <w:p w:rsidR="00A064A3" w:rsidRPr="00896F0A" w:rsidRDefault="00A064A3" w:rsidP="00962D57">
            <w:r w:rsidRPr="00896F0A">
              <w:t>Decrease</w:t>
            </w:r>
          </w:p>
        </w:tc>
      </w:tr>
    </w:tbl>
    <w:p w:rsidR="00A064A3" w:rsidRPr="00896F0A" w:rsidRDefault="00A064A3" w:rsidP="005D126D"/>
    <w:p w:rsidR="00432531" w:rsidRPr="00896F0A" w:rsidRDefault="00432531" w:rsidP="00741EA7">
      <w:pPr>
        <w:pStyle w:val="ListParagraph"/>
        <w:numPr>
          <w:ilvl w:val="0"/>
          <w:numId w:val="13"/>
        </w:numPr>
        <w:rPr>
          <w:b/>
        </w:rPr>
      </w:pPr>
      <w:r w:rsidRPr="00896F0A">
        <w:rPr>
          <w:b/>
        </w:rPr>
        <w:t>Which of the following would lead to an increase in nominal interest rates?</w:t>
      </w:r>
    </w:p>
    <w:p w:rsidR="004722F6" w:rsidRPr="00896F0A" w:rsidRDefault="004722F6" w:rsidP="004722F6">
      <w:pPr>
        <w:pStyle w:val="ListParagraph"/>
        <w:numPr>
          <w:ilvl w:val="0"/>
          <w:numId w:val="11"/>
        </w:numPr>
      </w:pPr>
      <w:r w:rsidRPr="00896F0A">
        <w:lastRenderedPageBreak/>
        <w:t>An expansionary monetary policy accompanied by an increase in the demand for money</w:t>
      </w:r>
    </w:p>
    <w:p w:rsidR="004722F6" w:rsidRPr="00896F0A" w:rsidRDefault="004722F6" w:rsidP="004722F6">
      <w:pPr>
        <w:pStyle w:val="ListParagraph"/>
        <w:numPr>
          <w:ilvl w:val="0"/>
          <w:numId w:val="11"/>
        </w:numPr>
      </w:pPr>
      <w:r w:rsidRPr="00896F0A">
        <w:t>An expansionary monetary policy accompanied by a decrease in the demand for money</w:t>
      </w:r>
    </w:p>
    <w:p w:rsidR="004722F6" w:rsidRPr="00896F0A" w:rsidRDefault="004722F6" w:rsidP="004722F6">
      <w:pPr>
        <w:pStyle w:val="ListParagraph"/>
        <w:numPr>
          <w:ilvl w:val="0"/>
          <w:numId w:val="11"/>
        </w:numPr>
      </w:pPr>
      <w:r w:rsidRPr="00896F0A">
        <w:t>An expansionary monetary policy conducted without any change in the demand for money</w:t>
      </w:r>
    </w:p>
    <w:p w:rsidR="004722F6" w:rsidRPr="00896F0A" w:rsidRDefault="004722F6" w:rsidP="004722F6">
      <w:pPr>
        <w:pStyle w:val="ListParagraph"/>
        <w:numPr>
          <w:ilvl w:val="0"/>
          <w:numId w:val="11"/>
        </w:numPr>
      </w:pPr>
      <w:r w:rsidRPr="00896F0A">
        <w:t>A contractionary monetary policy accompanied by an increase in the demand for money</w:t>
      </w:r>
    </w:p>
    <w:p w:rsidR="00432531" w:rsidRPr="00896F0A" w:rsidRDefault="004722F6" w:rsidP="004722F6">
      <w:pPr>
        <w:pStyle w:val="ListParagraph"/>
        <w:numPr>
          <w:ilvl w:val="0"/>
          <w:numId w:val="11"/>
        </w:numPr>
      </w:pPr>
      <w:r w:rsidRPr="00896F0A">
        <w:t>A contractionary monetary policy accompanied by a decrease in the demand for money</w:t>
      </w:r>
    </w:p>
    <w:p w:rsidR="00432531" w:rsidRPr="00896F0A" w:rsidRDefault="00432531" w:rsidP="00741EA7">
      <w:pPr>
        <w:pStyle w:val="ListParagraph"/>
        <w:numPr>
          <w:ilvl w:val="0"/>
          <w:numId w:val="13"/>
        </w:numPr>
        <w:rPr>
          <w:b/>
        </w:rPr>
      </w:pPr>
      <w:r w:rsidRPr="00896F0A">
        <w:rPr>
          <w:b/>
        </w:rPr>
        <w:t>A contraction in the money supply will most likely change the nominal interest rate and aggregate demand in which of the following ways in the short run?</w:t>
      </w:r>
    </w:p>
    <w:tbl>
      <w:tblPr>
        <w:tblStyle w:val="TableGrid"/>
        <w:tblW w:w="0" w:type="auto"/>
        <w:tblLook w:val="04A0" w:firstRow="1" w:lastRow="0" w:firstColumn="1" w:lastColumn="0" w:noHBand="0" w:noVBand="1"/>
      </w:tblPr>
      <w:tblGrid>
        <w:gridCol w:w="519"/>
        <w:gridCol w:w="1434"/>
        <w:gridCol w:w="2854"/>
      </w:tblGrid>
      <w:tr w:rsidR="00896F0A" w:rsidRPr="00896F0A" w:rsidTr="00741EA7">
        <w:trPr>
          <w:trHeight w:val="253"/>
        </w:trPr>
        <w:tc>
          <w:tcPr>
            <w:tcW w:w="519" w:type="dxa"/>
          </w:tcPr>
          <w:p w:rsidR="00A064A3" w:rsidRPr="00896F0A" w:rsidRDefault="00A064A3" w:rsidP="00432531"/>
        </w:tc>
        <w:tc>
          <w:tcPr>
            <w:tcW w:w="1434" w:type="dxa"/>
          </w:tcPr>
          <w:p w:rsidR="00A064A3" w:rsidRPr="00896F0A" w:rsidRDefault="00A064A3" w:rsidP="00432531">
            <w:r w:rsidRPr="00896F0A">
              <w:t>Nominal Interest Rate</w:t>
            </w:r>
          </w:p>
        </w:tc>
        <w:tc>
          <w:tcPr>
            <w:tcW w:w="2854" w:type="dxa"/>
          </w:tcPr>
          <w:p w:rsidR="00A064A3" w:rsidRPr="00896F0A" w:rsidRDefault="00A064A3" w:rsidP="00432531">
            <w:r w:rsidRPr="00896F0A">
              <w:t>Aggregate Demand</w:t>
            </w:r>
          </w:p>
        </w:tc>
      </w:tr>
      <w:tr w:rsidR="00896F0A" w:rsidRPr="00896F0A" w:rsidTr="00741EA7">
        <w:trPr>
          <w:trHeight w:val="253"/>
        </w:trPr>
        <w:tc>
          <w:tcPr>
            <w:tcW w:w="519" w:type="dxa"/>
          </w:tcPr>
          <w:p w:rsidR="00A064A3" w:rsidRPr="00896F0A" w:rsidRDefault="00A064A3" w:rsidP="00A064A3">
            <w:r w:rsidRPr="00896F0A">
              <w:t>A</w:t>
            </w:r>
          </w:p>
        </w:tc>
        <w:tc>
          <w:tcPr>
            <w:tcW w:w="1434" w:type="dxa"/>
          </w:tcPr>
          <w:p w:rsidR="00A064A3" w:rsidRPr="00896F0A" w:rsidRDefault="00A064A3" w:rsidP="00A064A3">
            <w:r w:rsidRPr="00896F0A">
              <w:t>Increase</w:t>
            </w:r>
          </w:p>
        </w:tc>
        <w:tc>
          <w:tcPr>
            <w:tcW w:w="2854" w:type="dxa"/>
          </w:tcPr>
          <w:p w:rsidR="00A064A3" w:rsidRPr="00896F0A" w:rsidRDefault="00A064A3" w:rsidP="00A064A3">
            <w:r w:rsidRPr="00896F0A">
              <w:t>Decrease</w:t>
            </w:r>
          </w:p>
        </w:tc>
      </w:tr>
      <w:tr w:rsidR="00896F0A" w:rsidRPr="00896F0A" w:rsidTr="00741EA7">
        <w:trPr>
          <w:trHeight w:val="268"/>
        </w:trPr>
        <w:tc>
          <w:tcPr>
            <w:tcW w:w="519" w:type="dxa"/>
          </w:tcPr>
          <w:p w:rsidR="00A064A3" w:rsidRPr="00896F0A" w:rsidRDefault="00A064A3" w:rsidP="00A064A3">
            <w:r w:rsidRPr="00896F0A">
              <w:t>B</w:t>
            </w:r>
          </w:p>
        </w:tc>
        <w:tc>
          <w:tcPr>
            <w:tcW w:w="1434" w:type="dxa"/>
          </w:tcPr>
          <w:p w:rsidR="00A064A3" w:rsidRPr="00896F0A" w:rsidRDefault="00A064A3" w:rsidP="00A064A3">
            <w:r w:rsidRPr="00896F0A">
              <w:t>Increase</w:t>
            </w:r>
          </w:p>
        </w:tc>
        <w:tc>
          <w:tcPr>
            <w:tcW w:w="2854" w:type="dxa"/>
          </w:tcPr>
          <w:p w:rsidR="00A064A3" w:rsidRPr="00896F0A" w:rsidRDefault="00A064A3" w:rsidP="00A064A3">
            <w:r w:rsidRPr="00896F0A">
              <w:t>Increase</w:t>
            </w:r>
          </w:p>
        </w:tc>
      </w:tr>
      <w:tr w:rsidR="00896F0A" w:rsidRPr="00896F0A" w:rsidTr="00741EA7">
        <w:trPr>
          <w:trHeight w:val="253"/>
        </w:trPr>
        <w:tc>
          <w:tcPr>
            <w:tcW w:w="519" w:type="dxa"/>
          </w:tcPr>
          <w:p w:rsidR="00A064A3" w:rsidRPr="00896F0A" w:rsidRDefault="00A064A3" w:rsidP="00A064A3">
            <w:r w:rsidRPr="00896F0A">
              <w:t>C</w:t>
            </w:r>
          </w:p>
        </w:tc>
        <w:tc>
          <w:tcPr>
            <w:tcW w:w="1434" w:type="dxa"/>
          </w:tcPr>
          <w:p w:rsidR="00A064A3" w:rsidRPr="00896F0A" w:rsidRDefault="00A064A3" w:rsidP="00A064A3">
            <w:r w:rsidRPr="00896F0A">
              <w:t>Increase</w:t>
            </w:r>
          </w:p>
        </w:tc>
        <w:tc>
          <w:tcPr>
            <w:tcW w:w="2854" w:type="dxa"/>
          </w:tcPr>
          <w:p w:rsidR="00A064A3" w:rsidRPr="00896F0A" w:rsidRDefault="00A064A3" w:rsidP="00A064A3">
            <w:r w:rsidRPr="00896F0A">
              <w:t>No Change</w:t>
            </w:r>
          </w:p>
        </w:tc>
      </w:tr>
      <w:tr w:rsidR="00896F0A" w:rsidRPr="00896F0A" w:rsidTr="00741EA7">
        <w:trPr>
          <w:trHeight w:val="253"/>
        </w:trPr>
        <w:tc>
          <w:tcPr>
            <w:tcW w:w="519" w:type="dxa"/>
          </w:tcPr>
          <w:p w:rsidR="00A064A3" w:rsidRPr="00896F0A" w:rsidRDefault="00A064A3" w:rsidP="00A064A3">
            <w:r w:rsidRPr="00896F0A">
              <w:t>D</w:t>
            </w:r>
          </w:p>
        </w:tc>
        <w:tc>
          <w:tcPr>
            <w:tcW w:w="1434" w:type="dxa"/>
          </w:tcPr>
          <w:p w:rsidR="00A064A3" w:rsidRPr="00896F0A" w:rsidRDefault="00A064A3" w:rsidP="00A064A3">
            <w:r w:rsidRPr="00896F0A">
              <w:t>Decrease</w:t>
            </w:r>
          </w:p>
        </w:tc>
        <w:tc>
          <w:tcPr>
            <w:tcW w:w="2854" w:type="dxa"/>
          </w:tcPr>
          <w:p w:rsidR="00A064A3" w:rsidRPr="00896F0A" w:rsidRDefault="00A064A3" w:rsidP="00A064A3">
            <w:r w:rsidRPr="00896F0A">
              <w:t>Decrease</w:t>
            </w:r>
          </w:p>
        </w:tc>
      </w:tr>
      <w:tr w:rsidR="00A064A3" w:rsidRPr="00896F0A" w:rsidTr="00741EA7">
        <w:trPr>
          <w:trHeight w:val="253"/>
        </w:trPr>
        <w:tc>
          <w:tcPr>
            <w:tcW w:w="519" w:type="dxa"/>
          </w:tcPr>
          <w:p w:rsidR="00A064A3" w:rsidRPr="00896F0A" w:rsidRDefault="00A064A3" w:rsidP="00A064A3">
            <w:r w:rsidRPr="00896F0A">
              <w:t>E</w:t>
            </w:r>
          </w:p>
        </w:tc>
        <w:tc>
          <w:tcPr>
            <w:tcW w:w="1434" w:type="dxa"/>
          </w:tcPr>
          <w:p w:rsidR="00A064A3" w:rsidRPr="00896F0A" w:rsidRDefault="00A064A3" w:rsidP="00A064A3">
            <w:r w:rsidRPr="00896F0A">
              <w:t>Decrease</w:t>
            </w:r>
          </w:p>
        </w:tc>
        <w:tc>
          <w:tcPr>
            <w:tcW w:w="2854" w:type="dxa"/>
          </w:tcPr>
          <w:p w:rsidR="00A064A3" w:rsidRPr="00896F0A" w:rsidRDefault="00A064A3" w:rsidP="00A064A3">
            <w:r w:rsidRPr="00896F0A">
              <w:t>Increase</w:t>
            </w:r>
          </w:p>
        </w:tc>
      </w:tr>
    </w:tbl>
    <w:p w:rsidR="00432531" w:rsidRPr="00896F0A" w:rsidRDefault="00432531" w:rsidP="00741EA7">
      <w:pPr>
        <w:pStyle w:val="ListParagraph"/>
        <w:numPr>
          <w:ilvl w:val="0"/>
          <w:numId w:val="13"/>
        </w:numPr>
        <w:rPr>
          <w:b/>
        </w:rPr>
      </w:pPr>
      <w:r w:rsidRPr="00896F0A">
        <w:rPr>
          <w:b/>
        </w:rPr>
        <w:t>Expansionary fiscal policy will most likely result in</w:t>
      </w:r>
    </w:p>
    <w:p w:rsidR="004722F6" w:rsidRPr="00896F0A" w:rsidRDefault="004722F6" w:rsidP="004722F6">
      <w:pPr>
        <w:pStyle w:val="ListParagraph"/>
        <w:numPr>
          <w:ilvl w:val="0"/>
          <w:numId w:val="12"/>
        </w:numPr>
      </w:pPr>
      <w:r w:rsidRPr="00896F0A">
        <w:t>a decrease in the money supply</w:t>
      </w:r>
    </w:p>
    <w:p w:rsidR="004722F6" w:rsidRPr="00896F0A" w:rsidRDefault="004722F6" w:rsidP="004722F6">
      <w:pPr>
        <w:pStyle w:val="ListParagraph"/>
        <w:numPr>
          <w:ilvl w:val="0"/>
          <w:numId w:val="12"/>
        </w:numPr>
      </w:pPr>
      <w:r w:rsidRPr="00896F0A">
        <w:t>an increase in the marginal propensity to consume</w:t>
      </w:r>
    </w:p>
    <w:p w:rsidR="004722F6" w:rsidRPr="00896F0A" w:rsidRDefault="004722F6" w:rsidP="004722F6">
      <w:pPr>
        <w:pStyle w:val="ListParagraph"/>
        <w:numPr>
          <w:ilvl w:val="0"/>
          <w:numId w:val="12"/>
        </w:numPr>
      </w:pPr>
      <w:r w:rsidRPr="00896F0A">
        <w:t>an increase in nominal interest rates</w:t>
      </w:r>
    </w:p>
    <w:p w:rsidR="004722F6" w:rsidRPr="00896F0A" w:rsidRDefault="004722F6" w:rsidP="004722F6">
      <w:pPr>
        <w:pStyle w:val="ListParagraph"/>
        <w:numPr>
          <w:ilvl w:val="0"/>
          <w:numId w:val="12"/>
        </w:numPr>
      </w:pPr>
      <w:r w:rsidRPr="00896F0A">
        <w:t>a decrease in the level of output</w:t>
      </w:r>
    </w:p>
    <w:p w:rsidR="00A064A3" w:rsidRPr="00896F0A" w:rsidRDefault="004722F6" w:rsidP="00A064A3">
      <w:pPr>
        <w:pStyle w:val="ListParagraph"/>
        <w:numPr>
          <w:ilvl w:val="0"/>
          <w:numId w:val="12"/>
        </w:numPr>
      </w:pPr>
      <w:r w:rsidRPr="00896F0A">
        <w:t>a decrease in the price level</w:t>
      </w:r>
    </w:p>
    <w:p w:rsidR="00432531" w:rsidRPr="00896F0A" w:rsidRDefault="00432531" w:rsidP="00741EA7">
      <w:pPr>
        <w:pStyle w:val="ListParagraph"/>
        <w:numPr>
          <w:ilvl w:val="0"/>
          <w:numId w:val="13"/>
        </w:numPr>
        <w:rPr>
          <w:b/>
        </w:rPr>
      </w:pPr>
      <w:r w:rsidRPr="00896F0A">
        <w:rPr>
          <w:b/>
        </w:rPr>
        <w:t>With a constant money supply, if the demand for money decreases, the equilibrium interest rate and quantity of money will change in which of the following ways?</w:t>
      </w:r>
    </w:p>
    <w:tbl>
      <w:tblPr>
        <w:tblStyle w:val="TableGrid"/>
        <w:tblW w:w="0" w:type="auto"/>
        <w:tblLook w:val="04A0" w:firstRow="1" w:lastRow="0" w:firstColumn="1" w:lastColumn="0" w:noHBand="0" w:noVBand="1"/>
      </w:tblPr>
      <w:tblGrid>
        <w:gridCol w:w="499"/>
        <w:gridCol w:w="1379"/>
        <w:gridCol w:w="2745"/>
      </w:tblGrid>
      <w:tr w:rsidR="00896F0A" w:rsidRPr="00896F0A" w:rsidTr="00741EA7">
        <w:trPr>
          <w:trHeight w:val="252"/>
        </w:trPr>
        <w:tc>
          <w:tcPr>
            <w:tcW w:w="499" w:type="dxa"/>
          </w:tcPr>
          <w:p w:rsidR="00A064A3" w:rsidRPr="00896F0A" w:rsidRDefault="00A064A3" w:rsidP="00962D57"/>
        </w:tc>
        <w:tc>
          <w:tcPr>
            <w:tcW w:w="1379" w:type="dxa"/>
          </w:tcPr>
          <w:p w:rsidR="00A064A3" w:rsidRPr="00896F0A" w:rsidRDefault="00A064A3" w:rsidP="00962D57">
            <w:r w:rsidRPr="00896F0A">
              <w:t>Interest Rate</w:t>
            </w:r>
          </w:p>
        </w:tc>
        <w:tc>
          <w:tcPr>
            <w:tcW w:w="2745" w:type="dxa"/>
          </w:tcPr>
          <w:p w:rsidR="00A064A3" w:rsidRPr="00896F0A" w:rsidRDefault="00A064A3" w:rsidP="00962D57">
            <w:r w:rsidRPr="00896F0A">
              <w:t>Quantity of Money</w:t>
            </w:r>
          </w:p>
        </w:tc>
      </w:tr>
      <w:tr w:rsidR="00896F0A" w:rsidRPr="00896F0A" w:rsidTr="00741EA7">
        <w:trPr>
          <w:trHeight w:val="252"/>
        </w:trPr>
        <w:tc>
          <w:tcPr>
            <w:tcW w:w="499" w:type="dxa"/>
          </w:tcPr>
          <w:p w:rsidR="00A064A3" w:rsidRPr="00896F0A" w:rsidRDefault="00A064A3" w:rsidP="00962D57">
            <w:r w:rsidRPr="00896F0A">
              <w:t>A</w:t>
            </w:r>
          </w:p>
        </w:tc>
        <w:tc>
          <w:tcPr>
            <w:tcW w:w="1379" w:type="dxa"/>
          </w:tcPr>
          <w:p w:rsidR="00A064A3" w:rsidRPr="00896F0A" w:rsidRDefault="00A064A3" w:rsidP="00962D57">
            <w:r w:rsidRPr="00896F0A">
              <w:t>Increase</w:t>
            </w:r>
          </w:p>
        </w:tc>
        <w:tc>
          <w:tcPr>
            <w:tcW w:w="2745" w:type="dxa"/>
          </w:tcPr>
          <w:p w:rsidR="00A064A3" w:rsidRPr="00896F0A" w:rsidRDefault="00A064A3" w:rsidP="00962D57">
            <w:r w:rsidRPr="00896F0A">
              <w:t>Decrease</w:t>
            </w:r>
          </w:p>
        </w:tc>
      </w:tr>
      <w:tr w:rsidR="00896F0A" w:rsidRPr="00896F0A" w:rsidTr="00741EA7">
        <w:trPr>
          <w:trHeight w:val="268"/>
        </w:trPr>
        <w:tc>
          <w:tcPr>
            <w:tcW w:w="499" w:type="dxa"/>
          </w:tcPr>
          <w:p w:rsidR="00A064A3" w:rsidRPr="00896F0A" w:rsidRDefault="00A064A3" w:rsidP="00962D57">
            <w:r w:rsidRPr="00896F0A">
              <w:t>B</w:t>
            </w:r>
          </w:p>
        </w:tc>
        <w:tc>
          <w:tcPr>
            <w:tcW w:w="1379" w:type="dxa"/>
          </w:tcPr>
          <w:p w:rsidR="00A064A3" w:rsidRPr="00896F0A" w:rsidRDefault="00A064A3" w:rsidP="00962D57">
            <w:r w:rsidRPr="00896F0A">
              <w:t>Increase</w:t>
            </w:r>
          </w:p>
        </w:tc>
        <w:tc>
          <w:tcPr>
            <w:tcW w:w="2745" w:type="dxa"/>
          </w:tcPr>
          <w:p w:rsidR="00A064A3" w:rsidRPr="00896F0A" w:rsidRDefault="00A064A3" w:rsidP="00962D57">
            <w:r w:rsidRPr="00896F0A">
              <w:t>Not Change</w:t>
            </w:r>
          </w:p>
        </w:tc>
      </w:tr>
      <w:tr w:rsidR="00896F0A" w:rsidRPr="00896F0A" w:rsidTr="00741EA7">
        <w:trPr>
          <w:trHeight w:val="252"/>
        </w:trPr>
        <w:tc>
          <w:tcPr>
            <w:tcW w:w="499" w:type="dxa"/>
          </w:tcPr>
          <w:p w:rsidR="00A064A3" w:rsidRPr="00896F0A" w:rsidRDefault="00A064A3" w:rsidP="00962D57">
            <w:r w:rsidRPr="00896F0A">
              <w:t>C</w:t>
            </w:r>
          </w:p>
        </w:tc>
        <w:tc>
          <w:tcPr>
            <w:tcW w:w="1379" w:type="dxa"/>
          </w:tcPr>
          <w:p w:rsidR="00A064A3" w:rsidRPr="00896F0A" w:rsidRDefault="00A064A3" w:rsidP="00962D57">
            <w:r w:rsidRPr="00896F0A">
              <w:t>Decrease</w:t>
            </w:r>
          </w:p>
        </w:tc>
        <w:tc>
          <w:tcPr>
            <w:tcW w:w="2745" w:type="dxa"/>
          </w:tcPr>
          <w:p w:rsidR="00A064A3" w:rsidRPr="00896F0A" w:rsidRDefault="00A064A3" w:rsidP="00962D57">
            <w:bookmarkStart w:id="0" w:name="_GoBack"/>
            <w:bookmarkEnd w:id="0"/>
            <w:r w:rsidRPr="00896F0A">
              <w:t>Decrease</w:t>
            </w:r>
          </w:p>
        </w:tc>
      </w:tr>
      <w:tr w:rsidR="00896F0A" w:rsidRPr="00896F0A" w:rsidTr="00741EA7">
        <w:trPr>
          <w:trHeight w:val="252"/>
        </w:trPr>
        <w:tc>
          <w:tcPr>
            <w:tcW w:w="499" w:type="dxa"/>
          </w:tcPr>
          <w:p w:rsidR="00A064A3" w:rsidRPr="00896F0A" w:rsidRDefault="00A064A3" w:rsidP="00962D57">
            <w:r w:rsidRPr="00896F0A">
              <w:t>D</w:t>
            </w:r>
          </w:p>
        </w:tc>
        <w:tc>
          <w:tcPr>
            <w:tcW w:w="1379" w:type="dxa"/>
          </w:tcPr>
          <w:p w:rsidR="00A064A3" w:rsidRPr="00896F0A" w:rsidRDefault="00A064A3" w:rsidP="00962D57">
            <w:r w:rsidRPr="00896F0A">
              <w:t>Decrease</w:t>
            </w:r>
          </w:p>
        </w:tc>
        <w:tc>
          <w:tcPr>
            <w:tcW w:w="2745" w:type="dxa"/>
          </w:tcPr>
          <w:p w:rsidR="00A064A3" w:rsidRPr="00896F0A" w:rsidRDefault="00A064A3" w:rsidP="00962D57">
            <w:r w:rsidRPr="00896F0A">
              <w:t>Increase</w:t>
            </w:r>
          </w:p>
        </w:tc>
      </w:tr>
      <w:tr w:rsidR="00896F0A" w:rsidRPr="00896F0A" w:rsidTr="00741EA7">
        <w:trPr>
          <w:trHeight w:val="252"/>
        </w:trPr>
        <w:tc>
          <w:tcPr>
            <w:tcW w:w="499" w:type="dxa"/>
          </w:tcPr>
          <w:p w:rsidR="00A064A3" w:rsidRPr="00896F0A" w:rsidRDefault="00A064A3" w:rsidP="00A064A3">
            <w:r w:rsidRPr="00896F0A">
              <w:t>E</w:t>
            </w:r>
          </w:p>
        </w:tc>
        <w:tc>
          <w:tcPr>
            <w:tcW w:w="1379" w:type="dxa"/>
          </w:tcPr>
          <w:p w:rsidR="00A064A3" w:rsidRPr="00896F0A" w:rsidRDefault="00A064A3" w:rsidP="00A064A3">
            <w:r w:rsidRPr="00896F0A">
              <w:t>Decrease</w:t>
            </w:r>
          </w:p>
        </w:tc>
        <w:tc>
          <w:tcPr>
            <w:tcW w:w="2745" w:type="dxa"/>
          </w:tcPr>
          <w:p w:rsidR="00A064A3" w:rsidRPr="00896F0A" w:rsidRDefault="00A064A3" w:rsidP="00A064A3">
            <w:r w:rsidRPr="00896F0A">
              <w:t>Not Change</w:t>
            </w:r>
          </w:p>
        </w:tc>
      </w:tr>
    </w:tbl>
    <w:p w:rsidR="00744BB9" w:rsidRPr="00896F0A" w:rsidRDefault="00744BB9" w:rsidP="00744BB9">
      <w:pPr>
        <w:pStyle w:val="ListParagraph"/>
        <w:numPr>
          <w:ilvl w:val="0"/>
          <w:numId w:val="13"/>
        </w:numPr>
        <w:rPr>
          <w:b/>
        </w:rPr>
      </w:pPr>
      <w:r w:rsidRPr="00896F0A">
        <w:rPr>
          <w:b/>
          <w:noProof/>
          <w:lang w:val="en-US"/>
        </w:rPr>
        <mc:AlternateContent>
          <mc:Choice Requires="wps">
            <w:drawing>
              <wp:anchor distT="0" distB="0" distL="114300" distR="114300" simplePos="0" relativeHeight="251660288" behindDoc="0" locked="0" layoutInCell="1" allowOverlap="1" wp14:anchorId="4BC1616A" wp14:editId="54C2FC6B">
                <wp:simplePos x="0" y="0"/>
                <wp:positionH relativeFrom="column">
                  <wp:posOffset>4505325</wp:posOffset>
                </wp:positionH>
                <wp:positionV relativeFrom="paragraph">
                  <wp:posOffset>273050</wp:posOffset>
                </wp:positionV>
                <wp:extent cx="1095375" cy="1009650"/>
                <wp:effectExtent l="0" t="0" r="28575" b="19050"/>
                <wp:wrapNone/>
                <wp:docPr id="1" name="Text Box 1"/>
                <wp:cNvGraphicFramePr/>
                <a:graphic xmlns:a="http://schemas.openxmlformats.org/drawingml/2006/main">
                  <a:graphicData uri="http://schemas.microsoft.com/office/word/2010/wordprocessingShape">
                    <wps:wsp>
                      <wps:cNvSpPr txBox="1"/>
                      <wps:spPr>
                        <a:xfrm rot="10800000">
                          <a:off x="0" y="0"/>
                          <a:ext cx="1095375" cy="1009650"/>
                        </a:xfrm>
                        <a:prstGeom prst="rect">
                          <a:avLst/>
                        </a:prstGeom>
                        <a:solidFill>
                          <a:schemeClr val="lt1"/>
                        </a:solidFill>
                        <a:ln w="6350">
                          <a:solidFill>
                            <a:prstClr val="black"/>
                          </a:solidFill>
                        </a:ln>
                      </wps:spPr>
                      <wps:txbx>
                        <w:txbxContent>
                          <w:tbl>
                            <w:tblPr>
                              <w:tblW w:w="996" w:type="dxa"/>
                              <w:tblInd w:w="-5" w:type="dxa"/>
                              <w:tblLook w:val="04A0" w:firstRow="1" w:lastRow="0" w:firstColumn="1" w:lastColumn="0" w:noHBand="0" w:noVBand="1"/>
                            </w:tblPr>
                            <w:tblGrid>
                              <w:gridCol w:w="328"/>
                              <w:gridCol w:w="352"/>
                              <w:gridCol w:w="440"/>
                              <w:gridCol w:w="344"/>
                            </w:tblGrid>
                            <w:tr w:rsidR="00744BB9" w:rsidRPr="00744BB9" w:rsidTr="00744BB9">
                              <w:trPr>
                                <w:trHeight w:val="252"/>
                              </w:trPr>
                              <w:tc>
                                <w:tcPr>
                                  <w:tcW w:w="23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1</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E</w:t>
                                  </w:r>
                                </w:p>
                              </w:tc>
                              <w:tc>
                                <w:tcPr>
                                  <w:tcW w:w="288" w:type="dxa"/>
                                  <w:tcBorders>
                                    <w:top w:val="single" w:sz="4" w:space="0" w:color="auto"/>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6</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A</w:t>
                                  </w:r>
                                </w:p>
                              </w:tc>
                            </w:tr>
                            <w:tr w:rsidR="00744BB9" w:rsidRPr="00744BB9" w:rsidTr="00744BB9">
                              <w:trPr>
                                <w:trHeight w:val="252"/>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7</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C</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C</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8</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E</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9</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D</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10</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 </w:t>
                                  </w:r>
                                </w:p>
                              </w:tc>
                            </w:tr>
                          </w:tbl>
                          <w:p w:rsidR="00744BB9" w:rsidRDefault="00744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1616A" id="_x0000_t202" coordsize="21600,21600" o:spt="202" path="m,l,21600r21600,l21600,xe">
                <v:stroke joinstyle="miter"/>
                <v:path gradientshapeok="t" o:connecttype="rect"/>
              </v:shapetype>
              <v:shape id="Text Box 1" o:spid="_x0000_s1026" type="#_x0000_t202" style="position:absolute;left:0;text-align:left;margin-left:354.75pt;margin-top:21.5pt;width:86.25pt;height:79.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" fillcolor="white [3201]" strokeweight=".5pt">
                <v:textbox>
                  <w:txbxContent>
                    <w:tbl>
                      <w:tblPr>
                        <w:tblW w:w="996" w:type="dxa"/>
                        <w:tblInd w:w="-5" w:type="dxa"/>
                        <w:tblLook w:val="04A0" w:firstRow="1" w:lastRow="0" w:firstColumn="1" w:lastColumn="0" w:noHBand="0" w:noVBand="1"/>
                      </w:tblPr>
                      <w:tblGrid>
                        <w:gridCol w:w="328"/>
                        <w:gridCol w:w="352"/>
                        <w:gridCol w:w="440"/>
                        <w:gridCol w:w="344"/>
                      </w:tblGrid>
                      <w:tr w:rsidR="00744BB9" w:rsidRPr="00744BB9" w:rsidTr="00744BB9">
                        <w:trPr>
                          <w:trHeight w:val="252"/>
                        </w:trPr>
                        <w:tc>
                          <w:tcPr>
                            <w:tcW w:w="23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1</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E</w:t>
                            </w:r>
                          </w:p>
                        </w:tc>
                        <w:tc>
                          <w:tcPr>
                            <w:tcW w:w="288" w:type="dxa"/>
                            <w:tcBorders>
                              <w:top w:val="single" w:sz="4" w:space="0" w:color="auto"/>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6</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A</w:t>
                            </w:r>
                          </w:p>
                        </w:tc>
                      </w:tr>
                      <w:tr w:rsidR="00744BB9" w:rsidRPr="00744BB9" w:rsidTr="00744BB9">
                        <w:trPr>
                          <w:trHeight w:val="252"/>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7</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C</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C</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8</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E</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9</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B</w:t>
                            </w:r>
                          </w:p>
                        </w:tc>
                      </w:tr>
                      <w:tr w:rsidR="00744BB9" w:rsidRPr="00744BB9" w:rsidTr="00744BB9">
                        <w:trPr>
                          <w:trHeight w:val="268"/>
                        </w:trPr>
                        <w:tc>
                          <w:tcPr>
                            <w:tcW w:w="236" w:type="dxa"/>
                            <w:tcBorders>
                              <w:top w:val="nil"/>
                              <w:left w:val="single" w:sz="4" w:space="0" w:color="auto"/>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D</w:t>
                            </w:r>
                          </w:p>
                        </w:tc>
                        <w:tc>
                          <w:tcPr>
                            <w:tcW w:w="288" w:type="dxa"/>
                            <w:tcBorders>
                              <w:top w:val="nil"/>
                              <w:left w:val="nil"/>
                              <w:bottom w:val="single" w:sz="4" w:space="0" w:color="auto"/>
                              <w:right w:val="single" w:sz="4" w:space="0" w:color="auto"/>
                            </w:tcBorders>
                            <w:shd w:val="clear" w:color="000000" w:fill="FFFF00"/>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10</w:t>
                            </w:r>
                          </w:p>
                        </w:tc>
                        <w:tc>
                          <w:tcPr>
                            <w:tcW w:w="236" w:type="dxa"/>
                            <w:tcBorders>
                              <w:top w:val="nil"/>
                              <w:left w:val="nil"/>
                              <w:bottom w:val="single" w:sz="4" w:space="0" w:color="auto"/>
                              <w:right w:val="single" w:sz="4" w:space="0" w:color="auto"/>
                            </w:tcBorders>
                            <w:shd w:val="clear" w:color="auto" w:fill="auto"/>
                            <w:noWrap/>
                            <w:vAlign w:val="bottom"/>
                            <w:hideMark/>
                          </w:tcPr>
                          <w:p w:rsidR="00744BB9" w:rsidRPr="00744BB9" w:rsidRDefault="00744BB9" w:rsidP="00744BB9">
                            <w:pPr>
                              <w:spacing w:after="0" w:line="240" w:lineRule="auto"/>
                              <w:jc w:val="center"/>
                              <w:rPr>
                                <w:rFonts w:ascii="Calibri" w:eastAsia="Times New Roman" w:hAnsi="Calibri" w:cs="Calibri"/>
                                <w:color w:val="000000"/>
                                <w:lang w:val="en-US"/>
                              </w:rPr>
                            </w:pPr>
                            <w:r w:rsidRPr="00744BB9">
                              <w:rPr>
                                <w:rFonts w:ascii="Calibri" w:eastAsia="Times New Roman" w:hAnsi="Calibri" w:cs="Calibri"/>
                                <w:color w:val="000000"/>
                                <w:lang w:val="en-US"/>
                              </w:rPr>
                              <w:t> </w:t>
                            </w:r>
                          </w:p>
                        </w:tc>
                      </w:tr>
                    </w:tbl>
                    <w:p w:rsidR="00744BB9" w:rsidRDefault="00744BB9"/>
                  </w:txbxContent>
                </v:textbox>
              </v:shape>
            </w:pict>
          </mc:Fallback>
        </mc:AlternateContent>
      </w:r>
      <w:r w:rsidRPr="00896F0A">
        <w:rPr>
          <w:b/>
        </w:rPr>
        <w:t>The amount of money that the public wants to hold is $10 billion. With a monetary base of $2 billion and a money multiplier of 4, which of the following will most likely occur?</w:t>
      </w:r>
    </w:p>
    <w:p w:rsidR="00744BB9" w:rsidRPr="00896F0A" w:rsidRDefault="00744BB9" w:rsidP="00744BB9">
      <w:pPr>
        <w:pStyle w:val="ListParagraph"/>
        <w:numPr>
          <w:ilvl w:val="0"/>
          <w:numId w:val="15"/>
        </w:numPr>
      </w:pPr>
      <w:r w:rsidRPr="00896F0A">
        <w:t>The monetary base will increase.</w:t>
      </w:r>
    </w:p>
    <w:p w:rsidR="00744BB9" w:rsidRPr="00896F0A" w:rsidRDefault="00744BB9" w:rsidP="00744BB9">
      <w:pPr>
        <w:pStyle w:val="ListParagraph"/>
        <w:numPr>
          <w:ilvl w:val="0"/>
          <w:numId w:val="15"/>
        </w:numPr>
      </w:pPr>
      <w:r w:rsidRPr="00896F0A">
        <w:t>The nominal interest rate will increase.</w:t>
      </w:r>
    </w:p>
    <w:p w:rsidR="00744BB9" w:rsidRPr="00896F0A" w:rsidRDefault="00744BB9" w:rsidP="00744BB9">
      <w:pPr>
        <w:pStyle w:val="ListParagraph"/>
        <w:numPr>
          <w:ilvl w:val="0"/>
          <w:numId w:val="15"/>
        </w:numPr>
      </w:pPr>
      <w:r w:rsidRPr="00896F0A">
        <w:t>The money multiplier will increase.</w:t>
      </w:r>
    </w:p>
    <w:p w:rsidR="000F7308" w:rsidRPr="00896F0A" w:rsidRDefault="000F7308" w:rsidP="000F7308">
      <w:pPr>
        <w:pStyle w:val="ListParagraph"/>
        <w:numPr>
          <w:ilvl w:val="0"/>
          <w:numId w:val="15"/>
        </w:numPr>
      </w:pPr>
      <w:r w:rsidRPr="00896F0A">
        <w:t xml:space="preserve">The money demand curve will shift right. </w:t>
      </w:r>
    </w:p>
    <w:p w:rsidR="000F7308" w:rsidRDefault="000F7308" w:rsidP="000F7308">
      <w:pPr>
        <w:pStyle w:val="ListParagraph"/>
        <w:numPr>
          <w:ilvl w:val="0"/>
          <w:numId w:val="15"/>
        </w:numPr>
      </w:pPr>
      <w:r>
        <w:t>Spending will increase.</w:t>
      </w:r>
    </w:p>
    <w:p w:rsidR="000F7308" w:rsidRDefault="000F7308" w:rsidP="000F7308"/>
    <w:p w:rsidR="000F7308" w:rsidRPr="00571345" w:rsidRDefault="000F7308" w:rsidP="000F7308"/>
    <w:p w:rsidR="0010002D" w:rsidRDefault="0010002D" w:rsidP="00744BB9">
      <w:pPr>
        <w:pStyle w:val="ListParagraph"/>
        <w:numPr>
          <w:ilvl w:val="0"/>
          <w:numId w:val="15"/>
        </w:numPr>
        <w:sectPr w:rsidR="0010002D" w:rsidSect="0010002D">
          <w:type w:val="continuous"/>
          <w:pgSz w:w="11906" w:h="16838"/>
          <w:pgMar w:top="720" w:right="720" w:bottom="720" w:left="720" w:header="708" w:footer="708" w:gutter="0"/>
          <w:cols w:num="2" w:space="708"/>
          <w:docGrid w:linePitch="360"/>
        </w:sectPr>
      </w:pPr>
    </w:p>
    <w:p w:rsidR="00744BB9" w:rsidRPr="00B5037F" w:rsidRDefault="00744BB9" w:rsidP="00744BB9">
      <w:pPr>
        <w:rPr>
          <w:sz w:val="16"/>
        </w:rPr>
      </w:pPr>
      <w:r w:rsidRPr="00B5037F">
        <w:rPr>
          <w:sz w:val="16"/>
        </w:rPr>
        <w:lastRenderedPageBreak/>
        <w:t>Include correctly labeled diagrams, if useful or required, in explaining your answers. A correctly labeled diagram must have all axes and curves clearly labeled and must show directional changes. If the question prompts you to “Calculate,” you must show how you arrived at your final answer.</w:t>
      </w:r>
    </w:p>
    <w:p w:rsidR="00744BB9" w:rsidRPr="00741EA7" w:rsidRDefault="00744BB9" w:rsidP="00744BB9">
      <w:pPr>
        <w:pStyle w:val="ListParagraph"/>
        <w:numPr>
          <w:ilvl w:val="0"/>
          <w:numId w:val="13"/>
        </w:numPr>
        <w:rPr>
          <w:b/>
        </w:rPr>
      </w:pPr>
      <w:r w:rsidRPr="00741EA7">
        <w:rPr>
          <w:b/>
        </w:rPr>
        <w:t>Assume Country X’s economy is currently at full employment.</w:t>
      </w:r>
    </w:p>
    <w:p w:rsidR="00744BB9" w:rsidRDefault="00744BB9" w:rsidP="00744BB9">
      <w:r>
        <w:t>(a) If country X’s net exports decrease, what will happen to the price level in Country X? Explain.</w:t>
      </w:r>
    </w:p>
    <w:p w:rsidR="00744BB9" w:rsidRDefault="00744BB9" w:rsidP="00744BB9">
      <w:r>
        <w:t>(b) Draw a correctly labeled graph of the money market, and show the effect of the change in the price level identified in part (a) on the nominal interest rate.</w:t>
      </w:r>
    </w:p>
    <w:p w:rsidR="00744BB9" w:rsidRDefault="00744BB9" w:rsidP="00744BB9">
      <w:r>
        <w:t>(c) Based on your answer to part (b), what will happen to the price of previously issued bonds?</w:t>
      </w:r>
    </w:p>
    <w:p w:rsidR="00744BB9" w:rsidRPr="002719C5" w:rsidRDefault="00744BB9" w:rsidP="00744BB9">
      <w:r>
        <w:t>(d) Identify an open market operation that country X’s central bank can use to offset the change in the nominal interest rate from part (b).</w:t>
      </w:r>
    </w:p>
    <w:p w:rsidR="00A064A3" w:rsidRDefault="00A064A3" w:rsidP="00744BB9"/>
    <w:p w:rsidR="0010002D" w:rsidRDefault="0010002D" w:rsidP="00744BB9"/>
    <w:p w:rsidR="0010002D" w:rsidRDefault="0010002D" w:rsidP="00744BB9"/>
    <w:p w:rsidR="0010002D" w:rsidRDefault="0010002D" w:rsidP="00744BB9"/>
    <w:p w:rsidR="0010002D" w:rsidRDefault="0010002D" w:rsidP="00744BB9"/>
    <w:p w:rsidR="0010002D" w:rsidRDefault="0010002D" w:rsidP="00744BB9"/>
    <w:p w:rsidR="0010002D" w:rsidRDefault="0010002D" w:rsidP="00744BB9"/>
    <w:p w:rsidR="00744BB9" w:rsidRPr="00A064A3" w:rsidRDefault="00744BB9" w:rsidP="00744BB9">
      <w:pPr>
        <w:rPr>
          <w:sz w:val="14"/>
        </w:rPr>
      </w:pPr>
      <w:r w:rsidRPr="00A064A3">
        <w:rPr>
          <w:sz w:val="14"/>
        </w:rPr>
        <w:t>In answering the question, you should emphasize the line of reasoning that generated your results; it is not enough to list the results of your analysis. Include correctly labeled diagrams, if useful or required, in explaining your answers. A correctly labeled diagram must have all axes and curves clearly labeled and must show directional changes.</w:t>
      </w:r>
    </w:p>
    <w:p w:rsidR="00744BB9" w:rsidRPr="00741EA7" w:rsidRDefault="00744BB9" w:rsidP="00744BB9">
      <w:pPr>
        <w:pStyle w:val="ListParagraph"/>
        <w:numPr>
          <w:ilvl w:val="0"/>
          <w:numId w:val="13"/>
        </w:numPr>
        <w:rPr>
          <w:b/>
        </w:rPr>
      </w:pPr>
      <w:r w:rsidRPr="00741EA7">
        <w:rPr>
          <w:b/>
        </w:rPr>
        <w:t>Assume that Australia and New Zealand are trading partners. Australia’s economy is currently in recession.</w:t>
      </w:r>
    </w:p>
    <w:p w:rsidR="00744BB9" w:rsidRDefault="00744BB9" w:rsidP="00744BB9">
      <w:pPr>
        <w:pStyle w:val="ListParagraph"/>
        <w:numPr>
          <w:ilvl w:val="0"/>
          <w:numId w:val="1"/>
        </w:numPr>
      </w:pPr>
      <w:r>
        <w:t>Now assume that Australia begins to recover from its recession. Using a correctly labeled graph of aggregate demand and aggregate supply for New Zealand, show the impact of Australia’s rising income on each of the following in the short run.</w:t>
      </w:r>
    </w:p>
    <w:p w:rsidR="00744BB9" w:rsidRDefault="00744BB9" w:rsidP="00744BB9">
      <w:pPr>
        <w:pStyle w:val="ListParagraph"/>
        <w:numPr>
          <w:ilvl w:val="0"/>
          <w:numId w:val="3"/>
        </w:numPr>
      </w:pPr>
      <w:r>
        <w:t>Aggregate demand in New Zealand. Explain.</w:t>
      </w:r>
    </w:p>
    <w:p w:rsidR="00744BB9" w:rsidRDefault="00744BB9" w:rsidP="00744BB9">
      <w:pPr>
        <w:pStyle w:val="ListParagraph"/>
        <w:numPr>
          <w:ilvl w:val="0"/>
          <w:numId w:val="3"/>
        </w:numPr>
      </w:pPr>
      <w:r>
        <w:t>Output in New Zealand</w:t>
      </w:r>
    </w:p>
    <w:p w:rsidR="00744BB9" w:rsidRDefault="00744BB9" w:rsidP="00744BB9">
      <w:pPr>
        <w:pStyle w:val="ListParagraph"/>
        <w:numPr>
          <w:ilvl w:val="0"/>
          <w:numId w:val="1"/>
        </w:numPr>
      </w:pPr>
      <w:r>
        <w:t>Using a correctly labeled graph of the money market for New Zealand, show the effect of the output change in part (a)(ii) on the following.</w:t>
      </w:r>
    </w:p>
    <w:p w:rsidR="00744BB9" w:rsidRDefault="00744BB9" w:rsidP="00744BB9">
      <w:pPr>
        <w:pStyle w:val="ListParagraph"/>
        <w:numPr>
          <w:ilvl w:val="0"/>
          <w:numId w:val="6"/>
        </w:numPr>
      </w:pPr>
      <w:r>
        <w:t>Demand for money. Explain.</w:t>
      </w:r>
    </w:p>
    <w:p w:rsidR="00744BB9" w:rsidRDefault="00744BB9" w:rsidP="00744BB9">
      <w:pPr>
        <w:pStyle w:val="ListParagraph"/>
        <w:numPr>
          <w:ilvl w:val="0"/>
          <w:numId w:val="6"/>
        </w:numPr>
      </w:pPr>
      <w:r>
        <w:t>The nominal interest rate</w:t>
      </w:r>
    </w:p>
    <w:p w:rsidR="00744BB9" w:rsidRDefault="00744BB9" w:rsidP="00744BB9">
      <w:pPr>
        <w:pStyle w:val="ListParagraph"/>
        <w:numPr>
          <w:ilvl w:val="0"/>
          <w:numId w:val="1"/>
        </w:numPr>
      </w:pPr>
      <w:r>
        <w:t>Assume that the price level in New Zealand rises. Given your answer to part (b)(ii), explain what will happen to real interest rates.</w:t>
      </w:r>
    </w:p>
    <w:p w:rsidR="00744BB9" w:rsidRDefault="00744BB9" w:rsidP="00744BB9">
      <w:pPr>
        <w:pStyle w:val="ListParagraph"/>
        <w:numPr>
          <w:ilvl w:val="0"/>
          <w:numId w:val="1"/>
        </w:numPr>
      </w:pPr>
      <w:r>
        <w:t>Although recovering, Australia remains in recession and its government takes no action. Indicate whether each of the following curves will shift to the left, shift to the right, or remain unchanged in the long run in Australia.</w:t>
      </w:r>
    </w:p>
    <w:p w:rsidR="00744BB9" w:rsidRDefault="00744BB9" w:rsidP="00744BB9">
      <w:pPr>
        <w:pStyle w:val="ListParagraph"/>
        <w:numPr>
          <w:ilvl w:val="0"/>
          <w:numId w:val="7"/>
        </w:numPr>
      </w:pPr>
      <w:r>
        <w:t>Aggregate supply</w:t>
      </w:r>
    </w:p>
    <w:p w:rsidR="00744BB9" w:rsidRPr="005D126D" w:rsidRDefault="00744BB9" w:rsidP="00744BB9">
      <w:pPr>
        <w:pStyle w:val="ListParagraph"/>
        <w:numPr>
          <w:ilvl w:val="0"/>
          <w:numId w:val="7"/>
        </w:numPr>
      </w:pPr>
      <w:r>
        <w:t>Aggregate demand</w:t>
      </w:r>
    </w:p>
    <w:p w:rsidR="00744BB9" w:rsidRDefault="00744BB9" w:rsidP="00744BB9"/>
    <w:p w:rsidR="00A064A3" w:rsidRDefault="00ED2F82">
      <w:pPr>
        <w:rPr>
          <w:rFonts w:asciiTheme="majorHAnsi" w:eastAsiaTheme="majorEastAsia" w:hAnsiTheme="majorHAnsi" w:cstheme="majorBidi"/>
          <w:color w:val="2E74B5" w:themeColor="accent1" w:themeShade="BF"/>
          <w:sz w:val="32"/>
          <w:szCs w:val="32"/>
        </w:rPr>
      </w:pPr>
      <w:r>
        <w:rPr>
          <w:noProof/>
          <w:lang w:val="en-US"/>
        </w:rPr>
        <mc:AlternateContent>
          <mc:Choice Requires="wps">
            <w:drawing>
              <wp:anchor distT="0" distB="0" distL="114300" distR="114300" simplePos="0" relativeHeight="251661312" behindDoc="0" locked="0" layoutInCell="1" allowOverlap="1" wp14:anchorId="5F7CAB27" wp14:editId="4CBEEF6D">
                <wp:simplePos x="0" y="0"/>
                <wp:positionH relativeFrom="column">
                  <wp:posOffset>5050970</wp:posOffset>
                </wp:positionH>
                <wp:positionV relativeFrom="paragraph">
                  <wp:posOffset>11973</wp:posOffset>
                </wp:positionV>
                <wp:extent cx="1600019" cy="1099457"/>
                <wp:effectExtent l="0" t="0" r="19685" b="24765"/>
                <wp:wrapNone/>
                <wp:docPr id="2" name="Text Box 2"/>
                <wp:cNvGraphicFramePr/>
                <a:graphic xmlns:a="http://schemas.openxmlformats.org/drawingml/2006/main">
                  <a:graphicData uri="http://schemas.microsoft.com/office/word/2010/wordprocessingShape">
                    <wps:wsp>
                      <wps:cNvSpPr txBox="1"/>
                      <wps:spPr>
                        <a:xfrm rot="10800000">
                          <a:off x="0" y="0"/>
                          <a:ext cx="1600019" cy="1099457"/>
                        </a:xfrm>
                        <a:prstGeom prst="rect">
                          <a:avLst/>
                        </a:prstGeom>
                        <a:solidFill>
                          <a:schemeClr val="lt1"/>
                        </a:solidFill>
                        <a:ln w="6350">
                          <a:solidFill>
                            <a:prstClr val="black"/>
                          </a:solidFill>
                        </a:ln>
                      </wps:spPr>
                      <wps:txbx>
                        <w:txbxContent>
                          <w:tbl>
                            <w:tblPr>
                              <w:tblW w:w="2000" w:type="dxa"/>
                              <w:tblLook w:val="04A0" w:firstRow="1" w:lastRow="0" w:firstColumn="1" w:lastColumn="0" w:noHBand="0" w:noVBand="1"/>
                            </w:tblPr>
                            <w:tblGrid>
                              <w:gridCol w:w="500"/>
                              <w:gridCol w:w="500"/>
                              <w:gridCol w:w="500"/>
                              <w:gridCol w:w="500"/>
                            </w:tblGrid>
                            <w:tr w:rsidR="00ED2F82" w:rsidRPr="00ED2F82" w:rsidTr="00ED2F82">
                              <w:trPr>
                                <w:trHeight w:val="310"/>
                              </w:trPr>
                              <w:tc>
                                <w:tcPr>
                                  <w:tcW w:w="5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D</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D</w:t>
                                  </w:r>
                                </w:p>
                              </w:tc>
                            </w:tr>
                            <w:tr w:rsidR="00ED2F82" w:rsidRPr="00ED2F82" w:rsidTr="00ED2F82">
                              <w:trPr>
                                <w:trHeight w:val="31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E</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7</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A</w:t>
                                  </w:r>
                                </w:p>
                              </w:tc>
                            </w:tr>
                            <w:tr w:rsidR="00ED2F82" w:rsidRPr="00ED2F82" w:rsidTr="00ED2F82">
                              <w:trPr>
                                <w:trHeight w:val="31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F67E55" w:rsidP="00ED2F8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B</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8</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C</w:t>
                                  </w:r>
                                </w:p>
                              </w:tc>
                            </w:tr>
                            <w:tr w:rsidR="00ED2F82" w:rsidRPr="00ED2F82" w:rsidTr="00ED2F82">
                              <w:trPr>
                                <w:trHeight w:val="29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C</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9</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E</w:t>
                                  </w:r>
                                </w:p>
                              </w:tc>
                            </w:tr>
                            <w:tr w:rsidR="00ED2F82" w:rsidRPr="00ED2F82" w:rsidTr="00ED2F82">
                              <w:trPr>
                                <w:trHeight w:val="29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B</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10</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F67E55" w:rsidP="00ED2F8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B</w:t>
                                  </w:r>
                                </w:p>
                              </w:tc>
                            </w:tr>
                          </w:tbl>
                          <w:p w:rsidR="00ED2F82" w:rsidRDefault="00ED2F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AB27" id="Text Box 2" o:spid="_x0000_s1027" type="#_x0000_t202" style="position:absolute;margin-left:397.7pt;margin-top:.95pt;width:126pt;height:86.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" fillcolor="white [3201]" strokeweight=".5pt">
                <v:textbox>
                  <w:txbxContent>
                    <w:tbl>
                      <w:tblPr>
                        <w:tblW w:w="2000" w:type="dxa"/>
                        <w:tblLook w:val="04A0" w:firstRow="1" w:lastRow="0" w:firstColumn="1" w:lastColumn="0" w:noHBand="0" w:noVBand="1"/>
                      </w:tblPr>
                      <w:tblGrid>
                        <w:gridCol w:w="500"/>
                        <w:gridCol w:w="500"/>
                        <w:gridCol w:w="500"/>
                        <w:gridCol w:w="500"/>
                      </w:tblGrid>
                      <w:tr w:rsidR="00ED2F82" w:rsidRPr="00ED2F82" w:rsidTr="00ED2F82">
                        <w:trPr>
                          <w:trHeight w:val="310"/>
                        </w:trPr>
                        <w:tc>
                          <w:tcPr>
                            <w:tcW w:w="5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D</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D</w:t>
                            </w:r>
                          </w:p>
                        </w:tc>
                      </w:tr>
                      <w:tr w:rsidR="00ED2F82" w:rsidRPr="00ED2F82" w:rsidTr="00ED2F82">
                        <w:trPr>
                          <w:trHeight w:val="31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E</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7</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A</w:t>
                            </w:r>
                          </w:p>
                        </w:tc>
                      </w:tr>
                      <w:tr w:rsidR="00ED2F82" w:rsidRPr="00ED2F82" w:rsidTr="00ED2F82">
                        <w:trPr>
                          <w:trHeight w:val="31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F67E55" w:rsidP="00ED2F8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B</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8</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C</w:t>
                            </w:r>
                          </w:p>
                        </w:tc>
                      </w:tr>
                      <w:tr w:rsidR="00ED2F82" w:rsidRPr="00ED2F82" w:rsidTr="00ED2F82">
                        <w:trPr>
                          <w:trHeight w:val="29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C</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9</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E</w:t>
                            </w:r>
                          </w:p>
                        </w:tc>
                      </w:tr>
                      <w:tr w:rsidR="00ED2F82" w:rsidRPr="00ED2F82" w:rsidTr="00ED2F82">
                        <w:trPr>
                          <w:trHeight w:val="290"/>
                        </w:trPr>
                        <w:tc>
                          <w:tcPr>
                            <w:tcW w:w="500" w:type="dxa"/>
                            <w:tcBorders>
                              <w:top w:val="nil"/>
                              <w:left w:val="single" w:sz="4" w:space="0" w:color="auto"/>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B</w:t>
                            </w:r>
                          </w:p>
                        </w:tc>
                        <w:tc>
                          <w:tcPr>
                            <w:tcW w:w="500" w:type="dxa"/>
                            <w:tcBorders>
                              <w:top w:val="nil"/>
                              <w:left w:val="nil"/>
                              <w:bottom w:val="single" w:sz="4" w:space="0" w:color="auto"/>
                              <w:right w:val="single" w:sz="4" w:space="0" w:color="auto"/>
                            </w:tcBorders>
                            <w:shd w:val="clear" w:color="000000" w:fill="FFFF00"/>
                            <w:noWrap/>
                            <w:vAlign w:val="bottom"/>
                            <w:hideMark/>
                          </w:tcPr>
                          <w:p w:rsidR="00ED2F82" w:rsidRPr="00ED2F82" w:rsidRDefault="00ED2F82" w:rsidP="00ED2F82">
                            <w:pPr>
                              <w:spacing w:after="0" w:line="240" w:lineRule="auto"/>
                              <w:jc w:val="center"/>
                              <w:rPr>
                                <w:rFonts w:ascii="Calibri" w:eastAsia="Times New Roman" w:hAnsi="Calibri" w:cs="Calibri"/>
                                <w:color w:val="000000"/>
                                <w:lang w:val="en-US"/>
                              </w:rPr>
                            </w:pPr>
                            <w:r w:rsidRPr="00ED2F82">
                              <w:rPr>
                                <w:rFonts w:ascii="Calibri" w:eastAsia="Times New Roman" w:hAnsi="Calibri" w:cs="Calibri"/>
                                <w:color w:val="000000"/>
                                <w:lang w:val="en-US"/>
                              </w:rPr>
                              <w:t>10</w:t>
                            </w:r>
                          </w:p>
                        </w:tc>
                        <w:tc>
                          <w:tcPr>
                            <w:tcW w:w="500" w:type="dxa"/>
                            <w:tcBorders>
                              <w:top w:val="nil"/>
                              <w:left w:val="nil"/>
                              <w:bottom w:val="single" w:sz="4" w:space="0" w:color="auto"/>
                              <w:right w:val="single" w:sz="4" w:space="0" w:color="auto"/>
                            </w:tcBorders>
                            <w:shd w:val="clear" w:color="auto" w:fill="auto"/>
                            <w:noWrap/>
                            <w:vAlign w:val="bottom"/>
                            <w:hideMark/>
                          </w:tcPr>
                          <w:p w:rsidR="00ED2F82" w:rsidRPr="00ED2F82" w:rsidRDefault="00F67E55" w:rsidP="00ED2F8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B</w:t>
                            </w:r>
                          </w:p>
                        </w:tc>
                      </w:tr>
                    </w:tbl>
                    <w:p w:rsidR="00ED2F82" w:rsidRDefault="00ED2F82"/>
                  </w:txbxContent>
                </v:textbox>
              </v:shape>
            </w:pict>
          </mc:Fallback>
        </mc:AlternateContent>
      </w:r>
    </w:p>
    <w:p w:rsidR="00571345" w:rsidRDefault="00571345">
      <w:r>
        <w:br w:type="page"/>
      </w:r>
    </w:p>
    <w:p w:rsidR="0010002D" w:rsidRDefault="0010002D">
      <w:pPr>
        <w:rPr>
          <w:rFonts w:asciiTheme="majorHAnsi" w:eastAsiaTheme="majorEastAsia" w:hAnsiTheme="majorHAnsi" w:cstheme="majorBidi"/>
          <w:color w:val="2E74B5" w:themeColor="accent1" w:themeShade="BF"/>
          <w:sz w:val="32"/>
          <w:szCs w:val="32"/>
        </w:rPr>
        <w:sectPr w:rsidR="0010002D" w:rsidSect="0010002D">
          <w:type w:val="continuous"/>
          <w:pgSz w:w="11906" w:h="16838"/>
          <w:pgMar w:top="720" w:right="720" w:bottom="720" w:left="720" w:header="708" w:footer="708" w:gutter="0"/>
          <w:cols w:space="708"/>
          <w:docGrid w:linePitch="360"/>
        </w:sectPr>
      </w:pPr>
    </w:p>
    <w:p w:rsidR="002719C5" w:rsidRDefault="0010002D" w:rsidP="00FE0308">
      <w:pPr>
        <w:pStyle w:val="Heading1"/>
      </w:pPr>
      <w:r w:rsidRPr="005D126D">
        <w:rPr>
          <w:noProof/>
          <w:lang w:val="en-US"/>
        </w:rPr>
        <w:lastRenderedPageBreak/>
        <w:drawing>
          <wp:anchor distT="0" distB="0" distL="114300" distR="114300" simplePos="0" relativeHeight="251659264" behindDoc="1" locked="0" layoutInCell="1" allowOverlap="1" wp14:anchorId="42E36ADA" wp14:editId="29870157">
            <wp:simplePos x="0" y="0"/>
            <wp:positionH relativeFrom="column">
              <wp:posOffset>3514725</wp:posOffset>
            </wp:positionH>
            <wp:positionV relativeFrom="paragraph">
              <wp:posOffset>85725</wp:posOffset>
            </wp:positionV>
            <wp:extent cx="3088170" cy="2356994"/>
            <wp:effectExtent l="0" t="0" r="0" b="5715"/>
            <wp:wrapTight wrapText="bothSides">
              <wp:wrapPolygon edited="0">
                <wp:start x="0" y="0"/>
                <wp:lineTo x="0" y="21478"/>
                <wp:lineTo x="21453" y="21478"/>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8170" cy="2356994"/>
                    </a:xfrm>
                    <a:prstGeom prst="rect">
                      <a:avLst/>
                    </a:prstGeom>
                  </pic:spPr>
                </pic:pic>
              </a:graphicData>
            </a:graphic>
          </wp:anchor>
        </w:drawing>
      </w:r>
      <w:r w:rsidR="00FE0308">
        <w:t>Answers</w:t>
      </w:r>
    </w:p>
    <w:p w:rsidR="00FE0308" w:rsidRDefault="00571345" w:rsidP="00F2283D">
      <w:pPr>
        <w:pStyle w:val="Heading2"/>
      </w:pPr>
      <w:r>
        <w:t>FR 10</w:t>
      </w:r>
    </w:p>
    <w:p w:rsidR="00FE0308" w:rsidRPr="00AD59BA" w:rsidRDefault="00FE0308" w:rsidP="00FE0308">
      <w:pPr>
        <w:rPr>
          <w:sz w:val="14"/>
        </w:rPr>
      </w:pPr>
      <w:r w:rsidRPr="00AD59BA">
        <w:rPr>
          <w:sz w:val="14"/>
        </w:rPr>
        <w:t>a The response states that the price level will decrease and explains that the decrease in net exports shifts the aggregate demand curve to the left, which decreases both real output and the price level.</w:t>
      </w:r>
    </w:p>
    <w:p w:rsidR="00FE0308" w:rsidRPr="00AD59BA" w:rsidRDefault="00FE0308" w:rsidP="00FE0308">
      <w:pPr>
        <w:rPr>
          <w:sz w:val="14"/>
        </w:rPr>
      </w:pPr>
      <w:r w:rsidRPr="00AD59BA">
        <w:rPr>
          <w:sz w:val="14"/>
        </w:rPr>
        <w:t>b The response accurately includes both of the criteria below.</w:t>
      </w:r>
    </w:p>
    <w:p w:rsidR="00FE0308" w:rsidRPr="00AD59BA" w:rsidRDefault="00FE0308" w:rsidP="00FE0308">
      <w:pPr>
        <w:rPr>
          <w:sz w:val="14"/>
        </w:rPr>
      </w:pPr>
      <w:r w:rsidRPr="00AD59BA">
        <w:rPr>
          <w:sz w:val="14"/>
        </w:rPr>
        <w:t>A correctly labeled graph of the money market.</w:t>
      </w:r>
    </w:p>
    <w:p w:rsidR="00FE0308" w:rsidRPr="00AD59BA" w:rsidRDefault="00FE0308" w:rsidP="00FE0308">
      <w:pPr>
        <w:rPr>
          <w:sz w:val="14"/>
        </w:rPr>
      </w:pPr>
      <w:r w:rsidRPr="00AD59BA">
        <w:rPr>
          <w:sz w:val="14"/>
        </w:rPr>
        <w:t>A leftward shift of the money demand curve and a lower nominal interest rate</w:t>
      </w:r>
    </w:p>
    <w:p w:rsidR="00FE0308" w:rsidRPr="00AD59BA" w:rsidRDefault="00FE0308" w:rsidP="00FE0308">
      <w:pPr>
        <w:rPr>
          <w:sz w:val="14"/>
        </w:rPr>
      </w:pPr>
      <w:r w:rsidRPr="00AD59BA">
        <w:rPr>
          <w:sz w:val="14"/>
        </w:rPr>
        <w:t>c The response states that the price of previously issued bonds will increase.</w:t>
      </w:r>
    </w:p>
    <w:p w:rsidR="00FE0308" w:rsidRPr="00AD59BA" w:rsidRDefault="00FE0308" w:rsidP="00FE0308">
      <w:pPr>
        <w:rPr>
          <w:sz w:val="14"/>
        </w:rPr>
      </w:pPr>
      <w:r w:rsidRPr="00AD59BA">
        <w:rPr>
          <w:sz w:val="14"/>
        </w:rPr>
        <w:t>d The response states that the central bank should sell bonds.</w:t>
      </w:r>
    </w:p>
    <w:p w:rsidR="00FE0308" w:rsidRDefault="00571345" w:rsidP="00F2283D">
      <w:pPr>
        <w:pStyle w:val="Heading2"/>
      </w:pPr>
      <w:r>
        <w:t>FR 11</w:t>
      </w:r>
    </w:p>
    <w:p w:rsidR="005D126D" w:rsidRDefault="005D126D" w:rsidP="00FE0308">
      <w:r>
        <w:t>a</w:t>
      </w:r>
    </w:p>
    <w:p w:rsidR="005D126D" w:rsidRDefault="0010002D" w:rsidP="00FE0308">
      <w:r w:rsidRPr="005D126D">
        <w:rPr>
          <w:noProof/>
          <w:lang w:val="en-US"/>
        </w:rPr>
        <w:drawing>
          <wp:anchor distT="0" distB="0" distL="114300" distR="114300" simplePos="0" relativeHeight="251658240" behindDoc="1" locked="0" layoutInCell="1" allowOverlap="1" wp14:anchorId="78B2A41F" wp14:editId="784F40E1">
            <wp:simplePos x="0" y="0"/>
            <wp:positionH relativeFrom="column">
              <wp:posOffset>2943225</wp:posOffset>
            </wp:positionH>
            <wp:positionV relativeFrom="paragraph">
              <wp:posOffset>180340</wp:posOffset>
            </wp:positionV>
            <wp:extent cx="3932510" cy="3049893"/>
            <wp:effectExtent l="0" t="0" r="0" b="0"/>
            <wp:wrapTight wrapText="bothSides">
              <wp:wrapPolygon edited="0">
                <wp:start x="0" y="0"/>
                <wp:lineTo x="0" y="21456"/>
                <wp:lineTo x="21453" y="21456"/>
                <wp:lineTo x="214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32510" cy="3049893"/>
                    </a:xfrm>
                    <a:prstGeom prst="rect">
                      <a:avLst/>
                    </a:prstGeom>
                  </pic:spPr>
                </pic:pic>
              </a:graphicData>
            </a:graphic>
          </wp:anchor>
        </w:drawing>
      </w:r>
    </w:p>
    <w:p w:rsidR="005D126D" w:rsidRDefault="005D126D" w:rsidP="00FE0308">
      <w:r>
        <w:t>b</w:t>
      </w:r>
    </w:p>
    <w:p w:rsidR="005D126D" w:rsidRDefault="005D126D" w:rsidP="00FE0308"/>
    <w:p w:rsidR="005D126D" w:rsidRPr="00AD59BA" w:rsidRDefault="005D126D" w:rsidP="005D126D">
      <w:pPr>
        <w:rPr>
          <w:sz w:val="16"/>
        </w:rPr>
      </w:pPr>
      <w:r w:rsidRPr="00AD59BA">
        <w:rPr>
          <w:sz w:val="16"/>
        </w:rPr>
        <w:t>c One point is earned for stating that the real interest rate is indeterminate.</w:t>
      </w:r>
    </w:p>
    <w:p w:rsidR="005D126D" w:rsidRPr="00AD59BA" w:rsidRDefault="005D126D" w:rsidP="005D126D">
      <w:pPr>
        <w:rPr>
          <w:sz w:val="16"/>
        </w:rPr>
      </w:pPr>
      <w:r w:rsidRPr="00AD59BA">
        <w:rPr>
          <w:sz w:val="16"/>
        </w:rPr>
        <w:t>One point is earned for the explanation that the real interest rate is eroded by inflation but increases as a result of the increase in money demand</w:t>
      </w:r>
    </w:p>
    <w:p w:rsidR="005D126D" w:rsidRPr="00AD59BA" w:rsidRDefault="005D126D" w:rsidP="005D126D">
      <w:pPr>
        <w:rPr>
          <w:sz w:val="16"/>
        </w:rPr>
      </w:pPr>
      <w:r w:rsidRPr="00AD59BA">
        <w:rPr>
          <w:sz w:val="16"/>
        </w:rPr>
        <w:t>d One point is earned for stating that the aggregate supply curve will shift to the right.</w:t>
      </w:r>
    </w:p>
    <w:p w:rsidR="005D126D" w:rsidRPr="00AD59BA" w:rsidRDefault="005D126D" w:rsidP="005D126D">
      <w:pPr>
        <w:rPr>
          <w:sz w:val="16"/>
        </w:rPr>
      </w:pPr>
      <w:r w:rsidRPr="00AD59BA">
        <w:rPr>
          <w:sz w:val="16"/>
        </w:rPr>
        <w:t>One point is earned for stating that the aggregate demand curve is unaffected.</w:t>
      </w:r>
    </w:p>
    <w:p w:rsidR="00E202A5" w:rsidRDefault="00E202A5">
      <w:pPr>
        <w:rPr>
          <w:rFonts w:asciiTheme="majorHAnsi" w:eastAsiaTheme="majorEastAsia" w:hAnsiTheme="majorHAnsi" w:cstheme="majorBidi"/>
          <w:color w:val="2E74B5" w:themeColor="accent1" w:themeShade="BF"/>
          <w:sz w:val="32"/>
          <w:szCs w:val="32"/>
        </w:rPr>
      </w:pPr>
      <w:r>
        <w:br w:type="page"/>
      </w:r>
    </w:p>
    <w:p w:rsidR="00E202A5" w:rsidRDefault="00E202A5" w:rsidP="00E202A5">
      <w:pPr>
        <w:pStyle w:val="Heading1"/>
        <w:sectPr w:rsidR="00E202A5" w:rsidSect="0010002D">
          <w:type w:val="continuous"/>
          <w:pgSz w:w="11906" w:h="16838"/>
          <w:pgMar w:top="720" w:right="720" w:bottom="720" w:left="720" w:header="708" w:footer="708" w:gutter="0"/>
          <w:cols w:space="708"/>
          <w:docGrid w:linePitch="360"/>
        </w:sectPr>
      </w:pPr>
      <w:r>
        <w:lastRenderedPageBreak/>
        <w:t>Full Answers</w:t>
      </w:r>
    </w:p>
    <w:p w:rsidR="00E202A5" w:rsidRDefault="00E202A5" w:rsidP="00E202A5">
      <w:pPr>
        <w:pStyle w:val="Heading1"/>
      </w:pPr>
      <w:r w:rsidRPr="00E202A5">
        <w:rPr>
          <w:noProof/>
          <w:lang w:val="en-US"/>
        </w:rPr>
        <w:lastRenderedPageBreak/>
        <w:drawing>
          <wp:inline distT="0" distB="0" distL="0" distR="0" wp14:anchorId="40012F6F" wp14:editId="0D7E22CC">
            <wp:extent cx="9646920" cy="6645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46920" cy="6645910"/>
                    </a:xfrm>
                    <a:prstGeom prst="rect">
                      <a:avLst/>
                    </a:prstGeom>
                  </pic:spPr>
                </pic:pic>
              </a:graphicData>
            </a:graphic>
          </wp:inline>
        </w:drawing>
      </w:r>
    </w:p>
    <w:p w:rsidR="00E202A5" w:rsidRDefault="00E202A5" w:rsidP="00E202A5">
      <w:r w:rsidRPr="00E202A5">
        <w:rPr>
          <w:noProof/>
          <w:lang w:val="en-US"/>
        </w:rPr>
        <w:lastRenderedPageBreak/>
        <w:drawing>
          <wp:inline distT="0" distB="0" distL="0" distR="0" wp14:anchorId="790FEB0B" wp14:editId="3D228D02">
            <wp:extent cx="9777730" cy="661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7730" cy="6611620"/>
                    </a:xfrm>
                    <a:prstGeom prst="rect">
                      <a:avLst/>
                    </a:prstGeom>
                  </pic:spPr>
                </pic:pic>
              </a:graphicData>
            </a:graphic>
          </wp:inline>
        </w:drawing>
      </w:r>
    </w:p>
    <w:p w:rsidR="00E202A5" w:rsidRPr="00E202A5" w:rsidRDefault="00E202A5" w:rsidP="00E202A5">
      <w:r w:rsidRPr="00E202A5">
        <w:rPr>
          <w:noProof/>
          <w:lang w:val="en-US"/>
        </w:rPr>
        <w:lastRenderedPageBreak/>
        <w:drawing>
          <wp:inline distT="0" distB="0" distL="0" distR="0" wp14:anchorId="00D246F7" wp14:editId="439DC866">
            <wp:extent cx="9777730" cy="290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7730" cy="2903855"/>
                    </a:xfrm>
                    <a:prstGeom prst="rect">
                      <a:avLst/>
                    </a:prstGeom>
                  </pic:spPr>
                </pic:pic>
              </a:graphicData>
            </a:graphic>
          </wp:inline>
        </w:drawing>
      </w:r>
    </w:p>
    <w:sectPr w:rsidR="00E202A5" w:rsidRPr="00E202A5" w:rsidSect="00E202A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2B2"/>
    <w:multiLevelType w:val="hybridMultilevel"/>
    <w:tmpl w:val="9BF4656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3B21C2"/>
    <w:multiLevelType w:val="hybridMultilevel"/>
    <w:tmpl w:val="992EE86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82100"/>
    <w:multiLevelType w:val="hybridMultilevel"/>
    <w:tmpl w:val="9BF465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0236B5"/>
    <w:multiLevelType w:val="hybridMultilevel"/>
    <w:tmpl w:val="E6AE3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941E9"/>
    <w:multiLevelType w:val="hybridMultilevel"/>
    <w:tmpl w:val="7D1AD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F217D0"/>
    <w:multiLevelType w:val="hybridMultilevel"/>
    <w:tmpl w:val="976A5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C02110"/>
    <w:multiLevelType w:val="hybridMultilevel"/>
    <w:tmpl w:val="E6AE3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A18C0"/>
    <w:multiLevelType w:val="hybridMultilevel"/>
    <w:tmpl w:val="E6AE3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50879"/>
    <w:multiLevelType w:val="hybridMultilevel"/>
    <w:tmpl w:val="E6AE3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37D85"/>
    <w:multiLevelType w:val="hybridMultilevel"/>
    <w:tmpl w:val="517EE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565EDD"/>
    <w:multiLevelType w:val="hybridMultilevel"/>
    <w:tmpl w:val="9BF4656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3217EAF"/>
    <w:multiLevelType w:val="hybridMultilevel"/>
    <w:tmpl w:val="9BF4656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87732A8"/>
    <w:multiLevelType w:val="hybridMultilevel"/>
    <w:tmpl w:val="9BF465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CF4E63"/>
    <w:multiLevelType w:val="hybridMultilevel"/>
    <w:tmpl w:val="EC96D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183220E"/>
    <w:multiLevelType w:val="hybridMultilevel"/>
    <w:tmpl w:val="731EC99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2663CB8"/>
    <w:multiLevelType w:val="hybridMultilevel"/>
    <w:tmpl w:val="277E9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8E2535"/>
    <w:multiLevelType w:val="hybridMultilevel"/>
    <w:tmpl w:val="32C882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1"/>
  </w:num>
  <w:num w:numId="4">
    <w:abstractNumId w:val="12"/>
  </w:num>
  <w:num w:numId="5">
    <w:abstractNumId w:val="2"/>
  </w:num>
  <w:num w:numId="6">
    <w:abstractNumId w:val="0"/>
  </w:num>
  <w:num w:numId="7">
    <w:abstractNumId w:val="10"/>
  </w:num>
  <w:num w:numId="8">
    <w:abstractNumId w:val="3"/>
  </w:num>
  <w:num w:numId="9">
    <w:abstractNumId w:val="6"/>
  </w:num>
  <w:num w:numId="10">
    <w:abstractNumId w:val="7"/>
  </w:num>
  <w:num w:numId="11">
    <w:abstractNumId w:val="8"/>
  </w:num>
  <w:num w:numId="12">
    <w:abstractNumId w:val="15"/>
  </w:num>
  <w:num w:numId="13">
    <w:abstractNumId w:val="4"/>
  </w:num>
  <w:num w:numId="14">
    <w:abstractNumId w:val="13"/>
  </w:num>
  <w:num w:numId="15">
    <w:abstractNumId w:val="9"/>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C5"/>
    <w:rsid w:val="00086B1F"/>
    <w:rsid w:val="000F7308"/>
    <w:rsid w:val="0010002D"/>
    <w:rsid w:val="00184F3B"/>
    <w:rsid w:val="002719C5"/>
    <w:rsid w:val="00335490"/>
    <w:rsid w:val="00432531"/>
    <w:rsid w:val="004722F6"/>
    <w:rsid w:val="00571345"/>
    <w:rsid w:val="0059003B"/>
    <w:rsid w:val="005D126D"/>
    <w:rsid w:val="006128F9"/>
    <w:rsid w:val="00741EA7"/>
    <w:rsid w:val="00744BB9"/>
    <w:rsid w:val="00896F0A"/>
    <w:rsid w:val="008C2C15"/>
    <w:rsid w:val="009A26D7"/>
    <w:rsid w:val="00A064A3"/>
    <w:rsid w:val="00AD59BA"/>
    <w:rsid w:val="00B345D5"/>
    <w:rsid w:val="00B5037F"/>
    <w:rsid w:val="00BE166A"/>
    <w:rsid w:val="00BE4B9B"/>
    <w:rsid w:val="00C47A62"/>
    <w:rsid w:val="00CC31A4"/>
    <w:rsid w:val="00CF3D78"/>
    <w:rsid w:val="00D669C0"/>
    <w:rsid w:val="00DC7681"/>
    <w:rsid w:val="00E202A5"/>
    <w:rsid w:val="00E60A4C"/>
    <w:rsid w:val="00E96D4A"/>
    <w:rsid w:val="00ED2F82"/>
    <w:rsid w:val="00ED5F1B"/>
    <w:rsid w:val="00F2283D"/>
    <w:rsid w:val="00F67283"/>
    <w:rsid w:val="00F67E55"/>
    <w:rsid w:val="00FD5C91"/>
    <w:rsid w:val="00FE03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9E43E"/>
  <w15:chartTrackingRefBased/>
  <w15:docId w15:val="{F16DC770-C5F9-4067-ADD3-4B871E88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19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28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9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283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5037F"/>
    <w:pPr>
      <w:ind w:left="720"/>
      <w:contextualSpacing/>
    </w:pPr>
  </w:style>
  <w:style w:type="table" w:styleId="TableGrid">
    <w:name w:val="Table Grid"/>
    <w:basedOn w:val="TableNormal"/>
    <w:uiPriority w:val="39"/>
    <w:rsid w:val="00A06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22F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4722F6"/>
    <w:rPr>
      <w:rFonts w:ascii="Arial" w:hAnsi="Arial" w:cs="Arial"/>
      <w:sz w:val="18"/>
      <w:szCs w:val="18"/>
    </w:rPr>
  </w:style>
  <w:style w:type="paragraph" w:styleId="NoSpacing">
    <w:name w:val="No Spacing"/>
    <w:uiPriority w:val="1"/>
    <w:qFormat/>
    <w:rsid w:val="00BE4B9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755761">
      <w:bodyDiv w:val="1"/>
      <w:marLeft w:val="0"/>
      <w:marRight w:val="0"/>
      <w:marTop w:val="0"/>
      <w:marBottom w:val="0"/>
      <w:divBdr>
        <w:top w:val="none" w:sz="0" w:space="0" w:color="auto"/>
        <w:left w:val="none" w:sz="0" w:space="0" w:color="auto"/>
        <w:bottom w:val="none" w:sz="0" w:space="0" w:color="auto"/>
        <w:right w:val="none" w:sz="0" w:space="0" w:color="auto"/>
      </w:divBdr>
      <w:divsChild>
        <w:div w:id="1155756979">
          <w:marLeft w:val="0"/>
          <w:marRight w:val="0"/>
          <w:marTop w:val="0"/>
          <w:marBottom w:val="240"/>
          <w:divBdr>
            <w:top w:val="single" w:sz="2" w:space="0" w:color="auto"/>
            <w:left w:val="single" w:sz="2" w:space="0" w:color="auto"/>
            <w:bottom w:val="single" w:sz="2" w:space="0" w:color="auto"/>
            <w:right w:val="single" w:sz="2" w:space="0" w:color="auto"/>
          </w:divBdr>
          <w:divsChild>
            <w:div w:id="1414355592">
              <w:marLeft w:val="0"/>
              <w:marRight w:val="0"/>
              <w:marTop w:val="0"/>
              <w:marBottom w:val="0"/>
              <w:divBdr>
                <w:top w:val="single" w:sz="2" w:space="0" w:color="auto"/>
                <w:left w:val="single" w:sz="2" w:space="0" w:color="auto"/>
                <w:bottom w:val="single" w:sz="2" w:space="0" w:color="auto"/>
                <w:right w:val="single" w:sz="2" w:space="0" w:color="auto"/>
              </w:divBdr>
              <w:divsChild>
                <w:div w:id="5078671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23632706">
      <w:bodyDiv w:val="1"/>
      <w:marLeft w:val="0"/>
      <w:marRight w:val="0"/>
      <w:marTop w:val="0"/>
      <w:marBottom w:val="0"/>
      <w:divBdr>
        <w:top w:val="none" w:sz="0" w:space="0" w:color="auto"/>
        <w:left w:val="none" w:sz="0" w:space="0" w:color="auto"/>
        <w:bottom w:val="none" w:sz="0" w:space="0" w:color="auto"/>
        <w:right w:val="none" w:sz="0" w:space="0" w:color="auto"/>
      </w:divBdr>
    </w:div>
    <w:div w:id="4600808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715">
          <w:marLeft w:val="0"/>
          <w:marRight w:val="0"/>
          <w:marTop w:val="0"/>
          <w:marBottom w:val="240"/>
          <w:divBdr>
            <w:top w:val="single" w:sz="2" w:space="0" w:color="auto"/>
            <w:left w:val="single" w:sz="2" w:space="0" w:color="auto"/>
            <w:bottom w:val="single" w:sz="2" w:space="0" w:color="auto"/>
            <w:right w:val="single" w:sz="2" w:space="0" w:color="auto"/>
          </w:divBdr>
          <w:divsChild>
            <w:div w:id="111553942">
              <w:marLeft w:val="0"/>
              <w:marRight w:val="0"/>
              <w:marTop w:val="0"/>
              <w:marBottom w:val="0"/>
              <w:divBdr>
                <w:top w:val="single" w:sz="2" w:space="0" w:color="auto"/>
                <w:left w:val="single" w:sz="2" w:space="0" w:color="auto"/>
                <w:bottom w:val="single" w:sz="2" w:space="0" w:color="auto"/>
                <w:right w:val="single" w:sz="2" w:space="0" w:color="auto"/>
              </w:divBdr>
              <w:divsChild>
                <w:div w:id="260256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07107964">
      <w:bodyDiv w:val="1"/>
      <w:marLeft w:val="0"/>
      <w:marRight w:val="0"/>
      <w:marTop w:val="0"/>
      <w:marBottom w:val="0"/>
      <w:divBdr>
        <w:top w:val="none" w:sz="0" w:space="0" w:color="auto"/>
        <w:left w:val="none" w:sz="0" w:space="0" w:color="auto"/>
        <w:bottom w:val="none" w:sz="0" w:space="0" w:color="auto"/>
        <w:right w:val="none" w:sz="0" w:space="0" w:color="auto"/>
      </w:divBdr>
      <w:divsChild>
        <w:div w:id="869757273">
          <w:marLeft w:val="0"/>
          <w:marRight w:val="0"/>
          <w:marTop w:val="0"/>
          <w:marBottom w:val="0"/>
          <w:divBdr>
            <w:top w:val="single" w:sz="2" w:space="0" w:color="auto"/>
            <w:left w:val="single" w:sz="2" w:space="0" w:color="auto"/>
            <w:bottom w:val="single" w:sz="2" w:space="0" w:color="auto"/>
            <w:right w:val="single" w:sz="2" w:space="0" w:color="auto"/>
          </w:divBdr>
          <w:divsChild>
            <w:div w:id="1824203710">
              <w:marLeft w:val="0"/>
              <w:marRight w:val="0"/>
              <w:marTop w:val="0"/>
              <w:marBottom w:val="0"/>
              <w:divBdr>
                <w:top w:val="single" w:sz="2" w:space="0" w:color="auto"/>
                <w:left w:val="single" w:sz="2" w:space="0" w:color="auto"/>
                <w:bottom w:val="single" w:sz="2" w:space="0" w:color="auto"/>
                <w:right w:val="single" w:sz="2" w:space="0" w:color="auto"/>
              </w:divBdr>
            </w:div>
          </w:divsChild>
        </w:div>
        <w:div w:id="223684182">
          <w:marLeft w:val="0"/>
          <w:marRight w:val="0"/>
          <w:marTop w:val="0"/>
          <w:marBottom w:val="0"/>
          <w:divBdr>
            <w:top w:val="single" w:sz="2" w:space="0" w:color="auto"/>
            <w:left w:val="single" w:sz="2" w:space="0" w:color="auto"/>
            <w:bottom w:val="single" w:sz="2" w:space="0" w:color="auto"/>
            <w:right w:val="single" w:sz="2" w:space="0" w:color="auto"/>
          </w:divBdr>
          <w:divsChild>
            <w:div w:id="159203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7899264">
      <w:bodyDiv w:val="1"/>
      <w:marLeft w:val="0"/>
      <w:marRight w:val="0"/>
      <w:marTop w:val="0"/>
      <w:marBottom w:val="0"/>
      <w:divBdr>
        <w:top w:val="none" w:sz="0" w:space="0" w:color="auto"/>
        <w:left w:val="none" w:sz="0" w:space="0" w:color="auto"/>
        <w:bottom w:val="none" w:sz="0" w:space="0" w:color="auto"/>
        <w:right w:val="none" w:sz="0" w:space="0" w:color="auto"/>
      </w:divBdr>
      <w:divsChild>
        <w:div w:id="1334455910">
          <w:marLeft w:val="0"/>
          <w:marRight w:val="0"/>
          <w:marTop w:val="0"/>
          <w:marBottom w:val="240"/>
          <w:divBdr>
            <w:top w:val="single" w:sz="2" w:space="0" w:color="auto"/>
            <w:left w:val="single" w:sz="2" w:space="0" w:color="auto"/>
            <w:bottom w:val="single" w:sz="2" w:space="0" w:color="auto"/>
            <w:right w:val="single" w:sz="2" w:space="0" w:color="auto"/>
          </w:divBdr>
          <w:divsChild>
            <w:div w:id="1588617538">
              <w:marLeft w:val="0"/>
              <w:marRight w:val="0"/>
              <w:marTop w:val="0"/>
              <w:marBottom w:val="0"/>
              <w:divBdr>
                <w:top w:val="single" w:sz="2" w:space="0" w:color="auto"/>
                <w:left w:val="single" w:sz="2" w:space="0" w:color="auto"/>
                <w:bottom w:val="single" w:sz="2" w:space="0" w:color="auto"/>
                <w:right w:val="single" w:sz="2" w:space="0" w:color="auto"/>
              </w:divBdr>
              <w:divsChild>
                <w:div w:id="7193291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4998343">
      <w:bodyDiv w:val="1"/>
      <w:marLeft w:val="0"/>
      <w:marRight w:val="0"/>
      <w:marTop w:val="0"/>
      <w:marBottom w:val="0"/>
      <w:divBdr>
        <w:top w:val="none" w:sz="0" w:space="0" w:color="auto"/>
        <w:left w:val="none" w:sz="0" w:space="0" w:color="auto"/>
        <w:bottom w:val="none" w:sz="0" w:space="0" w:color="auto"/>
        <w:right w:val="none" w:sz="0" w:space="0" w:color="auto"/>
      </w:divBdr>
      <w:divsChild>
        <w:div w:id="603653595">
          <w:marLeft w:val="0"/>
          <w:marRight w:val="0"/>
          <w:marTop w:val="0"/>
          <w:marBottom w:val="240"/>
          <w:divBdr>
            <w:top w:val="single" w:sz="2" w:space="0" w:color="auto"/>
            <w:left w:val="single" w:sz="2" w:space="0" w:color="auto"/>
            <w:bottom w:val="single" w:sz="2" w:space="0" w:color="auto"/>
            <w:right w:val="single" w:sz="2" w:space="0" w:color="auto"/>
          </w:divBdr>
          <w:divsChild>
            <w:div w:id="678779074">
              <w:marLeft w:val="0"/>
              <w:marRight w:val="0"/>
              <w:marTop w:val="0"/>
              <w:marBottom w:val="0"/>
              <w:divBdr>
                <w:top w:val="single" w:sz="2" w:space="0" w:color="auto"/>
                <w:left w:val="single" w:sz="2" w:space="0" w:color="auto"/>
                <w:bottom w:val="single" w:sz="2" w:space="0" w:color="auto"/>
                <w:right w:val="single" w:sz="2" w:space="0" w:color="auto"/>
              </w:divBdr>
              <w:divsChild>
                <w:div w:id="2097088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18179490">
      <w:bodyDiv w:val="1"/>
      <w:marLeft w:val="0"/>
      <w:marRight w:val="0"/>
      <w:marTop w:val="0"/>
      <w:marBottom w:val="0"/>
      <w:divBdr>
        <w:top w:val="none" w:sz="0" w:space="0" w:color="auto"/>
        <w:left w:val="none" w:sz="0" w:space="0" w:color="auto"/>
        <w:bottom w:val="none" w:sz="0" w:space="0" w:color="auto"/>
        <w:right w:val="none" w:sz="0" w:space="0" w:color="auto"/>
      </w:divBdr>
    </w:div>
    <w:div w:id="188070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B18E6-4785-4491-B524-2DB00B83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7</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cp:lastModifiedBy>
  <cp:revision>28</cp:revision>
  <cp:lastPrinted>2024-01-04T03:36:00Z</cp:lastPrinted>
  <dcterms:created xsi:type="dcterms:W3CDTF">2021-12-05T16:04:00Z</dcterms:created>
  <dcterms:modified xsi:type="dcterms:W3CDTF">2024-01-11T09:16:00Z</dcterms:modified>
</cp:coreProperties>
</file>